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E9B5C0" w14:textId="319E2BB6" w:rsidR="2EDB310B" w:rsidRDefault="2EDB310B" w:rsidP="003F4B3F">
      <w:pPr>
        <w:jc w:val="center"/>
        <w:rPr>
          <w:lang w:val="en-US"/>
        </w:rPr>
      </w:pPr>
      <w:r>
        <w:rPr>
          <w:noProof/>
        </w:rPr>
        <w:drawing>
          <wp:inline distT="0" distB="0" distL="0" distR="0" wp14:anchorId="7C869954" wp14:editId="3B11C17A">
            <wp:extent cx="5961185" cy="4247344"/>
            <wp:effectExtent l="0" t="0" r="0" b="0"/>
            <wp:docPr id="1635889570" name="圖片 163588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979903" cy="4260680"/>
                    </a:xfrm>
                    <a:prstGeom prst="rect">
                      <a:avLst/>
                    </a:prstGeom>
                  </pic:spPr>
                </pic:pic>
              </a:graphicData>
            </a:graphic>
          </wp:inline>
        </w:drawing>
      </w:r>
    </w:p>
    <w:p w14:paraId="1BFFB7C4" w14:textId="77777777" w:rsidR="003F4B3F" w:rsidRDefault="003F4B3F" w:rsidP="003F4B3F">
      <w:pPr>
        <w:jc w:val="center"/>
        <w:rPr>
          <w:lang w:val="en-US"/>
        </w:rPr>
      </w:pPr>
    </w:p>
    <w:p w14:paraId="35E9C120" w14:textId="394855F5" w:rsidR="39733BCB" w:rsidRPr="003F4B3F" w:rsidRDefault="39733BCB" w:rsidP="003F4B3F">
      <w:pPr>
        <w:jc w:val="center"/>
        <w:rPr>
          <w:rFonts w:ascii="Calibri Light" w:eastAsia="Calibri Light" w:hAnsi="Calibri Light" w:cs="Calibri Light"/>
          <w:b/>
          <w:bCs/>
          <w:color w:val="000000" w:themeColor="text1"/>
          <w:sz w:val="26"/>
          <w:szCs w:val="26"/>
          <w:lang w:val="en-US"/>
        </w:rPr>
      </w:pPr>
      <w:r w:rsidRPr="003F4B3F">
        <w:rPr>
          <w:rFonts w:asciiTheme="majorHAnsi" w:eastAsiaTheme="majorEastAsia" w:hAnsiTheme="majorHAnsi" w:cstheme="majorBidi"/>
          <w:b/>
          <w:bCs/>
          <w:color w:val="000000" w:themeColor="text1"/>
          <w:sz w:val="26"/>
          <w:szCs w:val="26"/>
          <w:lang w:val="en-US"/>
        </w:rPr>
        <w:t>Malaysia</w:t>
      </w:r>
      <w:r w:rsidR="2DF8D6A4" w:rsidRPr="003F4B3F">
        <w:rPr>
          <w:rFonts w:asciiTheme="majorHAnsi" w:eastAsiaTheme="majorEastAsia" w:hAnsiTheme="majorHAnsi" w:cstheme="majorBidi"/>
          <w:b/>
          <w:bCs/>
          <w:color w:val="000000" w:themeColor="text1"/>
          <w:sz w:val="26"/>
          <w:szCs w:val="26"/>
          <w:lang w:val="en-US"/>
        </w:rPr>
        <w:t xml:space="preserve"> – </w:t>
      </w:r>
      <w:r w:rsidR="76562F3A" w:rsidRPr="003F4B3F">
        <w:rPr>
          <w:rFonts w:asciiTheme="majorHAnsi" w:eastAsiaTheme="majorEastAsia" w:hAnsiTheme="majorHAnsi" w:cstheme="majorBidi"/>
          <w:b/>
          <w:bCs/>
          <w:color w:val="000000" w:themeColor="text1"/>
          <w:sz w:val="26"/>
          <w:szCs w:val="26"/>
          <w:lang w:val="en-US"/>
        </w:rPr>
        <w:t xml:space="preserve">A </w:t>
      </w:r>
      <w:r w:rsidR="76562F3A" w:rsidRPr="003F4B3F">
        <w:rPr>
          <w:rStyle w:val="20"/>
          <w:b/>
          <w:bCs/>
          <w:color w:val="000000" w:themeColor="text1"/>
          <w:lang w:val="en-US"/>
        </w:rPr>
        <w:t>Mosaic of Cultures</w:t>
      </w:r>
    </w:p>
    <w:p w14:paraId="38C9E346" w14:textId="0C26DD39" w:rsidR="0D4550D9" w:rsidRDefault="0D4550D9" w:rsidP="003F4B3F">
      <w:pPr>
        <w:jc w:val="both"/>
        <w:rPr>
          <w:rFonts w:ascii="Calibri Light" w:eastAsia="Calibri Light" w:hAnsi="Calibri Light" w:cs="Calibri Light"/>
          <w:sz w:val="26"/>
          <w:szCs w:val="26"/>
          <w:lang w:val="en-US"/>
        </w:rPr>
      </w:pPr>
      <w:r w:rsidRPr="6181B1A2">
        <w:rPr>
          <w:rFonts w:ascii="Calibri Light" w:eastAsia="Calibri Light" w:hAnsi="Calibri Light" w:cs="Calibri Light"/>
          <w:sz w:val="26"/>
          <w:szCs w:val="26"/>
          <w:lang w:val="en-US"/>
        </w:rPr>
        <w:t>Malaysia lies in the heart of the Indian Ocean and shares a border with Thailand</w:t>
      </w:r>
      <w:r w:rsidR="14C72C5D" w:rsidRPr="6181B1A2">
        <w:rPr>
          <w:rFonts w:ascii="Calibri Light" w:eastAsia="Calibri Light" w:hAnsi="Calibri Light" w:cs="Calibri Light"/>
          <w:sz w:val="26"/>
          <w:szCs w:val="26"/>
          <w:lang w:val="en-US"/>
        </w:rPr>
        <w:t xml:space="preserve">, </w:t>
      </w:r>
      <w:r w:rsidR="4338F8F8" w:rsidRPr="6181B1A2">
        <w:rPr>
          <w:rFonts w:ascii="Calibri Light" w:eastAsia="Calibri Light" w:hAnsi="Calibri Light" w:cs="Calibri Light"/>
          <w:sz w:val="26"/>
          <w:szCs w:val="26"/>
          <w:lang w:val="en-US"/>
        </w:rPr>
        <w:t>Brunei and Indonesia</w:t>
      </w:r>
      <w:r w:rsidRPr="6181B1A2">
        <w:rPr>
          <w:rFonts w:ascii="Calibri Light" w:eastAsia="Calibri Light" w:hAnsi="Calibri Light" w:cs="Calibri Light"/>
          <w:sz w:val="26"/>
          <w:szCs w:val="26"/>
          <w:lang w:val="en-US"/>
        </w:rPr>
        <w:t xml:space="preserve">. It’s a beautiful country full of coastal plains and mountains, and is also rich in cultural history. </w:t>
      </w:r>
      <w:r w:rsidR="629F7750" w:rsidRPr="6181B1A2">
        <w:rPr>
          <w:rFonts w:ascii="Calibri Light" w:eastAsia="Calibri Light" w:hAnsi="Calibri Light" w:cs="Calibri Light"/>
          <w:sz w:val="26"/>
          <w:szCs w:val="26"/>
          <w:lang w:val="en-US"/>
        </w:rPr>
        <w:t>A wide range of ethnic groups represent Malaysia, which bring exceptional and interesting cuisine as well as its diverse expatriate heritage.</w:t>
      </w:r>
    </w:p>
    <w:p w14:paraId="41E96121" w14:textId="036DE539" w:rsidR="3CDAB121" w:rsidRDefault="003F4B3F" w:rsidP="003F4B3F">
      <w:pPr>
        <w:jc w:val="center"/>
        <w:rPr>
          <w:rFonts w:ascii="Calibri Light" w:eastAsia="Calibri Light" w:hAnsi="Calibri Light" w:cs="Calibri Light"/>
          <w:sz w:val="26"/>
          <w:szCs w:val="26"/>
          <w:lang w:val="en-US"/>
        </w:rPr>
      </w:pPr>
      <w:r>
        <w:rPr>
          <w:rFonts w:ascii="Calibri Light" w:eastAsia="Calibri Light" w:hAnsi="Calibri Light" w:cs="Calibri Light"/>
          <w:noProof/>
          <w:sz w:val="26"/>
          <w:szCs w:val="26"/>
          <w:lang w:val="en-US"/>
        </w:rPr>
        <w:lastRenderedPageBreak/>
        <w:drawing>
          <wp:inline distT="0" distB="0" distL="0" distR="0" wp14:anchorId="29FF62F9" wp14:editId="294FBAA9">
            <wp:extent cx="5731510" cy="3347085"/>
            <wp:effectExtent l="0" t="0" r="0" b="5715"/>
            <wp:docPr id="1" name="圖片 1" descr="一張含有 個人, 室外, 小孩, 團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441374086.jpg"/>
                    <pic:cNvPicPr/>
                  </pic:nvPicPr>
                  <pic:blipFill>
                    <a:blip r:embed="rId6">
                      <a:extLst>
                        <a:ext uri="{28A0092B-C50C-407E-A947-70E740481C1C}">
                          <a14:useLocalDpi xmlns:a14="http://schemas.microsoft.com/office/drawing/2010/main" val="0"/>
                        </a:ext>
                      </a:extLst>
                    </a:blip>
                    <a:stretch>
                      <a:fillRect/>
                    </a:stretch>
                  </pic:blipFill>
                  <pic:spPr>
                    <a:xfrm>
                      <a:off x="0" y="0"/>
                      <a:ext cx="5731510" cy="3347085"/>
                    </a:xfrm>
                    <a:prstGeom prst="rect">
                      <a:avLst/>
                    </a:prstGeom>
                  </pic:spPr>
                </pic:pic>
              </a:graphicData>
            </a:graphic>
          </wp:inline>
        </w:drawing>
      </w:r>
    </w:p>
    <w:p w14:paraId="08FFA6BD" w14:textId="77777777" w:rsidR="003F4B3F" w:rsidRDefault="003F4B3F" w:rsidP="003F4B3F">
      <w:pPr>
        <w:jc w:val="center"/>
        <w:rPr>
          <w:rFonts w:ascii="Calibri Light" w:eastAsia="Calibri Light" w:hAnsi="Calibri Light" w:cs="Calibri Light"/>
          <w:sz w:val="26"/>
          <w:szCs w:val="26"/>
          <w:lang w:val="en-US"/>
        </w:rPr>
      </w:pPr>
    </w:p>
    <w:p w14:paraId="1F4598BC" w14:textId="4B0EF91D" w:rsidR="166879E6" w:rsidRPr="003F4B3F" w:rsidRDefault="166879E6" w:rsidP="003F4B3F">
      <w:pPr>
        <w:jc w:val="center"/>
        <w:rPr>
          <w:rFonts w:asciiTheme="majorHAnsi" w:eastAsiaTheme="majorEastAsia" w:hAnsiTheme="majorHAnsi" w:cstheme="majorBidi"/>
          <w:b/>
          <w:bCs/>
          <w:color w:val="000000" w:themeColor="text1"/>
          <w:sz w:val="26"/>
          <w:szCs w:val="26"/>
          <w:lang w:val="en-US"/>
        </w:rPr>
      </w:pPr>
      <w:r w:rsidRPr="003F4B3F">
        <w:rPr>
          <w:rFonts w:asciiTheme="majorHAnsi" w:eastAsiaTheme="majorEastAsia" w:hAnsiTheme="majorHAnsi" w:cstheme="majorBidi"/>
          <w:b/>
          <w:bCs/>
          <w:color w:val="000000" w:themeColor="text1"/>
          <w:sz w:val="26"/>
          <w:szCs w:val="26"/>
          <w:lang w:val="en-US"/>
        </w:rPr>
        <w:t>Culture</w:t>
      </w:r>
    </w:p>
    <w:p w14:paraId="6C073A98" w14:textId="49C457D8" w:rsidR="6DC10C13" w:rsidRDefault="6DC10C13" w:rsidP="003F4B3F">
      <w:pPr>
        <w:jc w:val="both"/>
        <w:rPr>
          <w:rFonts w:ascii="Calibri Light" w:eastAsia="Calibri Light" w:hAnsi="Calibri Light" w:cs="Calibri Light"/>
          <w:sz w:val="26"/>
          <w:szCs w:val="26"/>
          <w:lang w:val="en-US"/>
        </w:rPr>
      </w:pPr>
      <w:r w:rsidRPr="2DEF1013">
        <w:rPr>
          <w:rFonts w:ascii="Calibri Light" w:eastAsia="Calibri Light" w:hAnsi="Calibri Light" w:cs="Calibri Light"/>
          <w:sz w:val="26"/>
          <w:szCs w:val="26"/>
          <w:lang w:val="en-US"/>
        </w:rPr>
        <w:t>Malaysia is one of the most multicultural countries in South East Asia.</w:t>
      </w:r>
      <w:r w:rsidR="06766855" w:rsidRPr="2DEF1013">
        <w:rPr>
          <w:rFonts w:ascii="Calibri Light" w:eastAsia="Calibri Light" w:hAnsi="Calibri Light" w:cs="Calibri Light"/>
          <w:sz w:val="26"/>
          <w:szCs w:val="26"/>
          <w:lang w:val="en-US"/>
        </w:rPr>
        <w:t xml:space="preserve"> The </w:t>
      </w:r>
      <w:r w:rsidR="168CB174" w:rsidRPr="2DEF1013">
        <w:rPr>
          <w:rFonts w:ascii="Calibri Light" w:eastAsia="Calibri Light" w:hAnsi="Calibri Light" w:cs="Calibri Light"/>
          <w:sz w:val="26"/>
          <w:szCs w:val="26"/>
          <w:lang w:val="en-US"/>
        </w:rPr>
        <w:t>uniqu</w:t>
      </w:r>
      <w:r w:rsidR="2FB2BE1F" w:rsidRPr="2DEF1013">
        <w:rPr>
          <w:rFonts w:ascii="Calibri Light" w:eastAsia="Calibri Light" w:hAnsi="Calibri Light" w:cs="Calibri Light"/>
          <w:sz w:val="26"/>
          <w:szCs w:val="26"/>
          <w:lang w:val="en-US"/>
        </w:rPr>
        <w:t>el</w:t>
      </w:r>
      <w:r w:rsidR="168CB174" w:rsidRPr="2DEF1013">
        <w:rPr>
          <w:rFonts w:ascii="Calibri Light" w:eastAsia="Calibri Light" w:hAnsi="Calibri Light" w:cs="Calibri Light"/>
          <w:sz w:val="26"/>
          <w:szCs w:val="26"/>
          <w:lang w:val="en-US"/>
        </w:rPr>
        <w:t>y divers</w:t>
      </w:r>
      <w:r w:rsidR="6BD3D59C" w:rsidRPr="2DEF1013">
        <w:rPr>
          <w:rFonts w:ascii="Calibri Light" w:eastAsia="Calibri Light" w:hAnsi="Calibri Light" w:cs="Calibri Light"/>
          <w:sz w:val="26"/>
          <w:szCs w:val="26"/>
          <w:lang w:val="en-US"/>
        </w:rPr>
        <w:t>e</w:t>
      </w:r>
      <w:r w:rsidR="168CB174" w:rsidRPr="2DEF1013">
        <w:rPr>
          <w:rFonts w:ascii="Calibri Light" w:eastAsia="Calibri Light" w:hAnsi="Calibri Light" w:cs="Calibri Light"/>
          <w:sz w:val="26"/>
          <w:szCs w:val="26"/>
          <w:lang w:val="en-US"/>
        </w:rPr>
        <w:t xml:space="preserve"> </w:t>
      </w:r>
      <w:r w:rsidR="06766855" w:rsidRPr="2DEF1013">
        <w:rPr>
          <w:rFonts w:ascii="Calibri Light" w:eastAsia="Calibri Light" w:hAnsi="Calibri Light" w:cs="Calibri Light"/>
          <w:sz w:val="26"/>
          <w:szCs w:val="26"/>
          <w:lang w:val="en-US"/>
        </w:rPr>
        <w:t>people respect each other religions</w:t>
      </w:r>
      <w:r w:rsidR="13E91D7E" w:rsidRPr="2DEF1013">
        <w:rPr>
          <w:rFonts w:ascii="Calibri Light" w:eastAsia="Calibri Light" w:hAnsi="Calibri Light" w:cs="Calibri Light"/>
          <w:sz w:val="26"/>
          <w:szCs w:val="26"/>
          <w:lang w:val="en-US"/>
        </w:rPr>
        <w:t xml:space="preserve"> and traditions</w:t>
      </w:r>
      <w:r w:rsidR="65A218A6" w:rsidRPr="2DEF1013">
        <w:rPr>
          <w:rFonts w:ascii="Calibri Light" w:eastAsia="Calibri Light" w:hAnsi="Calibri Light" w:cs="Calibri Light"/>
          <w:sz w:val="26"/>
          <w:szCs w:val="26"/>
          <w:lang w:val="en-US"/>
        </w:rPr>
        <w:t xml:space="preserve">, which </w:t>
      </w:r>
      <w:r w:rsidR="721BF89B" w:rsidRPr="2DEF1013">
        <w:rPr>
          <w:rFonts w:ascii="Calibri Light" w:eastAsia="Calibri Light" w:hAnsi="Calibri Light" w:cs="Calibri Light"/>
          <w:sz w:val="26"/>
          <w:szCs w:val="26"/>
          <w:lang w:val="en-US"/>
        </w:rPr>
        <w:t>embraces a refreshing form of diversity.</w:t>
      </w:r>
    </w:p>
    <w:p w14:paraId="358C1226" w14:textId="77777777" w:rsidR="003F4B3F" w:rsidRDefault="43430D67" w:rsidP="003F4B3F">
      <w:pPr>
        <w:jc w:val="center"/>
        <w:rPr>
          <w:lang w:val="en-US"/>
        </w:rPr>
      </w:pPr>
      <w:r>
        <w:rPr>
          <w:noProof/>
        </w:rPr>
        <w:drawing>
          <wp:inline distT="0" distB="0" distL="0" distR="0" wp14:anchorId="7C032BFD" wp14:editId="48294AE5">
            <wp:extent cx="5917223" cy="3944815"/>
            <wp:effectExtent l="0" t="0" r="1270" b="5080"/>
            <wp:docPr id="826860246" name="圖片 82686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945034" cy="3963356"/>
                    </a:xfrm>
                    <a:prstGeom prst="rect">
                      <a:avLst/>
                    </a:prstGeom>
                  </pic:spPr>
                </pic:pic>
              </a:graphicData>
            </a:graphic>
          </wp:inline>
        </w:drawing>
      </w:r>
    </w:p>
    <w:p w14:paraId="51279C52" w14:textId="77777777" w:rsidR="003F4B3F" w:rsidRDefault="003F4B3F" w:rsidP="003F4B3F">
      <w:pPr>
        <w:jc w:val="center"/>
        <w:rPr>
          <w:b/>
          <w:bCs/>
          <w:color w:val="000000" w:themeColor="text1"/>
          <w:lang w:val="en-US"/>
        </w:rPr>
      </w:pPr>
    </w:p>
    <w:p w14:paraId="56CB6DA7" w14:textId="759430F8" w:rsidR="131696FD" w:rsidRPr="003F4B3F" w:rsidRDefault="131696FD" w:rsidP="003F4B3F">
      <w:pPr>
        <w:jc w:val="center"/>
        <w:rPr>
          <w:rFonts w:ascii="Calibri Light" w:eastAsia="Calibri Light" w:hAnsi="Calibri Light" w:cs="Calibri Light"/>
          <w:b/>
          <w:bCs/>
          <w:color w:val="000000" w:themeColor="text1"/>
          <w:sz w:val="26"/>
          <w:szCs w:val="26"/>
          <w:lang w:val="en-US"/>
        </w:rPr>
      </w:pPr>
      <w:r w:rsidRPr="003F4B3F">
        <w:rPr>
          <w:b/>
          <w:bCs/>
          <w:color w:val="000000" w:themeColor="text1"/>
          <w:lang w:val="en-US"/>
        </w:rPr>
        <w:t>Family</w:t>
      </w:r>
    </w:p>
    <w:p w14:paraId="71FE2B15" w14:textId="2EE98582" w:rsidR="0DBE7828" w:rsidRDefault="0DBE7828" w:rsidP="003F4B3F">
      <w:pPr>
        <w:jc w:val="both"/>
        <w:rPr>
          <w:rFonts w:ascii="Calibri Light" w:eastAsia="Calibri Light" w:hAnsi="Calibri Light" w:cs="Calibri Light"/>
          <w:sz w:val="26"/>
          <w:szCs w:val="26"/>
          <w:lang w:val="en-US"/>
        </w:rPr>
      </w:pPr>
      <w:r w:rsidRPr="2DEF1013">
        <w:rPr>
          <w:rFonts w:ascii="Calibri Light" w:eastAsia="Calibri Light" w:hAnsi="Calibri Light" w:cs="Calibri Light"/>
          <w:sz w:val="26"/>
          <w:szCs w:val="26"/>
          <w:lang w:val="en-US"/>
        </w:rPr>
        <w:t>Malaysians are very much family-oriented people and as a result they place great importance on unity, loyalty and respect for their elders. The family in Malaysian culture can guarantee both emotional and financial care and they have no qualms with marrying outside of their culture/religion.</w:t>
      </w:r>
    </w:p>
    <w:p w14:paraId="2CC4F3F1" w14:textId="40CB7B5F" w:rsidR="5124D32D" w:rsidRDefault="5124D32D" w:rsidP="2DEF1013">
      <w:pPr>
        <w:rPr>
          <w:rFonts w:ascii="Calibri Light" w:eastAsia="Calibri Light" w:hAnsi="Calibri Light" w:cs="Calibri Light"/>
          <w:sz w:val="26"/>
          <w:szCs w:val="26"/>
          <w:lang w:val="en-US"/>
        </w:rPr>
      </w:pPr>
      <w:r>
        <w:rPr>
          <w:noProof/>
        </w:rPr>
        <w:drawing>
          <wp:inline distT="0" distB="0" distL="0" distR="0" wp14:anchorId="35AD1A38" wp14:editId="094896BD">
            <wp:extent cx="5688623" cy="3555389"/>
            <wp:effectExtent l="0" t="0" r="1270" b="635"/>
            <wp:docPr id="135723030" name="圖片 13572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00901" cy="3563063"/>
                    </a:xfrm>
                    <a:prstGeom prst="rect">
                      <a:avLst/>
                    </a:prstGeom>
                  </pic:spPr>
                </pic:pic>
              </a:graphicData>
            </a:graphic>
          </wp:inline>
        </w:drawing>
      </w:r>
    </w:p>
    <w:p w14:paraId="5948B384" w14:textId="77777777" w:rsidR="003F4B3F" w:rsidRDefault="003F4B3F" w:rsidP="2DEF1013">
      <w:pPr>
        <w:rPr>
          <w:rFonts w:ascii="Calibri Light" w:eastAsia="Calibri Light" w:hAnsi="Calibri Light" w:cs="Calibri Light"/>
          <w:sz w:val="26"/>
          <w:szCs w:val="26"/>
          <w:lang w:val="en-US"/>
        </w:rPr>
      </w:pPr>
    </w:p>
    <w:p w14:paraId="25B02E56" w14:textId="56E68A25" w:rsidR="05C32A7B" w:rsidRPr="003F4B3F" w:rsidRDefault="05C32A7B" w:rsidP="003F4B3F">
      <w:pPr>
        <w:jc w:val="center"/>
        <w:rPr>
          <w:rFonts w:asciiTheme="majorHAnsi" w:eastAsiaTheme="majorEastAsia" w:hAnsiTheme="majorHAnsi" w:cstheme="majorBidi"/>
          <w:b/>
          <w:bCs/>
          <w:color w:val="000000" w:themeColor="text1"/>
          <w:sz w:val="26"/>
          <w:szCs w:val="26"/>
          <w:lang w:val="en-US"/>
        </w:rPr>
      </w:pPr>
      <w:r w:rsidRPr="003F4B3F">
        <w:rPr>
          <w:rFonts w:asciiTheme="majorHAnsi" w:eastAsiaTheme="majorEastAsia" w:hAnsiTheme="majorHAnsi" w:cstheme="majorBidi"/>
          <w:b/>
          <w:bCs/>
          <w:color w:val="000000" w:themeColor="text1"/>
          <w:sz w:val="26"/>
          <w:szCs w:val="26"/>
          <w:lang w:val="en-US"/>
        </w:rPr>
        <w:t>F</w:t>
      </w:r>
      <w:r w:rsidR="166879E6" w:rsidRPr="003F4B3F">
        <w:rPr>
          <w:rFonts w:asciiTheme="majorHAnsi" w:eastAsiaTheme="majorEastAsia" w:hAnsiTheme="majorHAnsi" w:cstheme="majorBidi"/>
          <w:b/>
          <w:bCs/>
          <w:color w:val="000000" w:themeColor="text1"/>
          <w:sz w:val="26"/>
          <w:szCs w:val="26"/>
          <w:lang w:val="en-US"/>
        </w:rPr>
        <w:t>estivals</w:t>
      </w:r>
    </w:p>
    <w:p w14:paraId="703C6016" w14:textId="573F2E24" w:rsidR="003F4B3F" w:rsidRDefault="078249B7" w:rsidP="003F4B3F">
      <w:pPr>
        <w:jc w:val="both"/>
        <w:rPr>
          <w:rFonts w:ascii="Calibri Light" w:eastAsia="Calibri Light" w:hAnsi="Calibri Light" w:cs="Calibri Light"/>
          <w:sz w:val="26"/>
          <w:szCs w:val="26"/>
          <w:lang w:val="en-US"/>
        </w:rPr>
      </w:pPr>
      <w:r w:rsidRPr="2DEF1013">
        <w:rPr>
          <w:rFonts w:ascii="Calibri Light" w:eastAsia="Calibri Light" w:hAnsi="Calibri Light" w:cs="Calibri Light"/>
          <w:sz w:val="26"/>
          <w:szCs w:val="26"/>
          <w:lang w:val="en-US"/>
        </w:rPr>
        <w:t>Unique to Malaysia is the “open house” concept where ─ during the various cultural and religious festivals such as Chinese New Year, Hari Raya Puasa, Deepavali and Christmas ─ friends, families and even strangers would visit the homes of those who are celebrating the festival, to wish them well and enjoy the feast prepared by their hosts.</w:t>
      </w:r>
    </w:p>
    <w:p w14:paraId="2DDA088D" w14:textId="77777777" w:rsidR="003F4B3F" w:rsidRDefault="003F4B3F" w:rsidP="003F4B3F">
      <w:pPr>
        <w:jc w:val="center"/>
        <w:rPr>
          <w:rFonts w:ascii="Calibri Light" w:eastAsia="Calibri Light" w:hAnsi="Calibri Light" w:cs="Calibri Light"/>
          <w:sz w:val="26"/>
          <w:szCs w:val="26"/>
          <w:lang w:val="en-US"/>
        </w:rPr>
      </w:pPr>
    </w:p>
    <w:p w14:paraId="499E5972" w14:textId="38CAC170" w:rsidR="59A86D39" w:rsidRDefault="59A86D39" w:rsidP="003F4B3F">
      <w:pPr>
        <w:jc w:val="center"/>
        <w:rPr>
          <w:b/>
          <w:bCs/>
          <w:lang w:val="en-US"/>
        </w:rPr>
      </w:pPr>
      <w:r w:rsidRPr="003F4B3F">
        <w:rPr>
          <w:b/>
          <w:bCs/>
          <w:lang w:val="en-US"/>
        </w:rPr>
        <w:t>Hari Raya Puasa (Eid Ul-Fitri)</w:t>
      </w:r>
    </w:p>
    <w:p w14:paraId="556BC871" w14:textId="2F0E82DA" w:rsidR="003F4B3F" w:rsidRPr="003F4B3F" w:rsidRDefault="003F4B3F" w:rsidP="003F4B3F">
      <w:pPr>
        <w:jc w:val="center"/>
        <w:rPr>
          <w:rFonts w:ascii="Calibri Light" w:eastAsia="Calibri Light" w:hAnsi="Calibri Light" w:cs="Calibri Light"/>
          <w:b/>
          <w:bCs/>
          <w:sz w:val="26"/>
          <w:szCs w:val="26"/>
          <w:lang w:val="en-US"/>
        </w:rPr>
      </w:pPr>
      <w:r>
        <w:rPr>
          <w:rFonts w:ascii="Calibri Light" w:eastAsia="Calibri Light" w:hAnsi="Calibri Light" w:cs="Calibri Light"/>
          <w:b/>
          <w:bCs/>
          <w:noProof/>
          <w:sz w:val="26"/>
          <w:szCs w:val="26"/>
          <w:lang w:val="en-US"/>
        </w:rPr>
        <w:lastRenderedPageBreak/>
        <w:drawing>
          <wp:inline distT="0" distB="0" distL="0" distR="0" wp14:anchorId="5ABEBECF" wp14:editId="7E19BFA8">
            <wp:extent cx="5731510" cy="3223895"/>
            <wp:effectExtent l="0" t="0" r="0" b="1905"/>
            <wp:docPr id="3" name="圖片 3" descr="一張含有 彩色, 建築物, 室外, 裝飾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ri-Raya-Puasa-light-up-street-featured-image.jpg"/>
                    <pic:cNvPicPr/>
                  </pic:nvPicPr>
                  <pic:blipFill>
                    <a:blip r:embed="rId9">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C0DC3A9" w14:textId="3CDA9960" w:rsidR="003F4B3F" w:rsidRDefault="59A86D39" w:rsidP="003F4B3F">
      <w:pPr>
        <w:jc w:val="both"/>
        <w:rPr>
          <w:rFonts w:ascii="Calibri Light" w:eastAsia="Calibri Light" w:hAnsi="Calibri Light" w:cs="Calibri Light"/>
          <w:sz w:val="26"/>
          <w:szCs w:val="26"/>
          <w:lang w:val="en-US"/>
        </w:rPr>
      </w:pPr>
      <w:r w:rsidRPr="2DEF1013">
        <w:rPr>
          <w:rFonts w:ascii="Calibri Light" w:eastAsia="Calibri Light" w:hAnsi="Calibri Light" w:cs="Calibri Light"/>
          <w:sz w:val="26"/>
          <w:szCs w:val="26"/>
          <w:lang w:val="en-US"/>
        </w:rPr>
        <w:t xml:space="preserve">The most significant celebration for Muslims, Eid Ul-Fitri, marks the end of the fasting month of Ramadan. The words ‘Hari Raya’ means day of celebration in Malay language. </w:t>
      </w:r>
      <w:r w:rsidR="2F4A7EAE" w:rsidRPr="2DEF1013">
        <w:rPr>
          <w:rFonts w:ascii="Calibri Light" w:eastAsia="Calibri Light" w:hAnsi="Calibri Light" w:cs="Calibri Light"/>
          <w:sz w:val="26"/>
          <w:szCs w:val="26"/>
          <w:lang w:val="en-US"/>
        </w:rPr>
        <w:t>Th</w:t>
      </w:r>
      <w:r w:rsidRPr="2DEF1013">
        <w:rPr>
          <w:rFonts w:ascii="Calibri Light" w:eastAsia="Calibri Light" w:hAnsi="Calibri Light" w:cs="Calibri Light"/>
          <w:sz w:val="26"/>
          <w:szCs w:val="26"/>
          <w:lang w:val="en-US"/>
        </w:rPr>
        <w:t>e celebration is determined by sighting of the new moon on the day before the next month on the Muslim calendar, Syawal.</w:t>
      </w:r>
    </w:p>
    <w:p w14:paraId="293ACFC5" w14:textId="77777777" w:rsidR="003F4B3F" w:rsidRDefault="003F4B3F" w:rsidP="003F4B3F">
      <w:pPr>
        <w:jc w:val="both"/>
        <w:rPr>
          <w:rFonts w:ascii="Calibri Light" w:eastAsia="Calibri Light" w:hAnsi="Calibri Light" w:cs="Calibri Light"/>
          <w:sz w:val="26"/>
          <w:szCs w:val="26"/>
          <w:lang w:val="en-US"/>
        </w:rPr>
      </w:pPr>
    </w:p>
    <w:p w14:paraId="30EF9F91" w14:textId="77777777" w:rsidR="003F4B3F" w:rsidRDefault="003F4B3F" w:rsidP="003F4B3F">
      <w:pPr>
        <w:jc w:val="both"/>
        <w:rPr>
          <w:rFonts w:ascii="Calibri Light" w:eastAsia="Calibri Light" w:hAnsi="Calibri Light" w:cs="Calibri Light"/>
          <w:sz w:val="26"/>
          <w:szCs w:val="26"/>
          <w:lang w:val="en-US"/>
        </w:rPr>
      </w:pPr>
    </w:p>
    <w:p w14:paraId="10943FBC" w14:textId="217A82E3" w:rsidR="59A86D39" w:rsidRDefault="59A86D39" w:rsidP="003F4B3F">
      <w:pPr>
        <w:jc w:val="center"/>
        <w:rPr>
          <w:b/>
          <w:bCs/>
          <w:color w:val="000000" w:themeColor="text1"/>
          <w:lang w:val="en-US"/>
        </w:rPr>
      </w:pPr>
      <w:r w:rsidRPr="003F4B3F">
        <w:rPr>
          <w:b/>
          <w:bCs/>
          <w:color w:val="000000" w:themeColor="text1"/>
          <w:lang w:val="en-US"/>
        </w:rPr>
        <w:t>Deepavali/ Diwali</w:t>
      </w:r>
    </w:p>
    <w:p w14:paraId="73FC01D3" w14:textId="5FF86809" w:rsidR="003F4B3F" w:rsidRPr="003F4B3F" w:rsidRDefault="003F4B3F" w:rsidP="003F4B3F">
      <w:pPr>
        <w:jc w:val="both"/>
        <w:rPr>
          <w:rFonts w:ascii="Calibri Light" w:eastAsia="Calibri Light" w:hAnsi="Calibri Light" w:cs="Calibri Light"/>
          <w:sz w:val="26"/>
          <w:szCs w:val="26"/>
          <w:lang w:val="en-US"/>
        </w:rPr>
      </w:pPr>
      <w:r>
        <w:rPr>
          <w:rFonts w:ascii="Calibri Light" w:eastAsia="Calibri Light" w:hAnsi="Calibri Light" w:cs="Calibri Light"/>
          <w:noProof/>
          <w:sz w:val="26"/>
          <w:szCs w:val="26"/>
          <w:lang w:val="en-US"/>
        </w:rPr>
        <w:drawing>
          <wp:inline distT="0" distB="0" distL="0" distR="0" wp14:anchorId="57BBF99C" wp14:editId="6FC3C12D">
            <wp:extent cx="5731510" cy="3223895"/>
            <wp:effectExtent l="0" t="0" r="0" b="1905"/>
            <wp:docPr id="2" name="圖片 2" descr="一張含有 物件, 生日, 桌, 點燃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epavali.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95C1D35" w14:textId="77777777" w:rsidR="003F4B3F" w:rsidRDefault="59A86D39" w:rsidP="003F4B3F">
      <w:pPr>
        <w:jc w:val="both"/>
        <w:rPr>
          <w:rFonts w:ascii="Calibri Light" w:eastAsia="Calibri Light" w:hAnsi="Calibri Light" w:cs="Calibri Light"/>
          <w:sz w:val="26"/>
          <w:szCs w:val="26"/>
          <w:lang w:val="en-US"/>
        </w:rPr>
      </w:pPr>
      <w:r w:rsidRPr="2DEF1013">
        <w:rPr>
          <w:rFonts w:ascii="Calibri Light" w:eastAsia="Calibri Light" w:hAnsi="Calibri Light" w:cs="Calibri Light"/>
          <w:sz w:val="26"/>
          <w:szCs w:val="26"/>
          <w:lang w:val="en-US"/>
        </w:rPr>
        <w:lastRenderedPageBreak/>
        <w:t xml:space="preserve">Celebrated by Hindus as the day the evil Narakasura was slain by Lord Krishna. Signifying the triumph of light over darkness and good over evil. Deepavali is also known as Diwali, or the Festival of Lights. Light is significant in Hinduism because it represents goodness. </w:t>
      </w:r>
    </w:p>
    <w:p w14:paraId="01922B77" w14:textId="77777777" w:rsidR="003F4B3F" w:rsidRDefault="003F4B3F" w:rsidP="003F4B3F">
      <w:pPr>
        <w:jc w:val="center"/>
        <w:rPr>
          <w:rFonts w:ascii="Calibri Light" w:eastAsia="Calibri Light" w:hAnsi="Calibri Light" w:cs="Calibri Light"/>
          <w:sz w:val="26"/>
          <w:szCs w:val="26"/>
          <w:lang w:val="en-US"/>
        </w:rPr>
      </w:pPr>
    </w:p>
    <w:p w14:paraId="65FFAD1A" w14:textId="5F9A24D2" w:rsidR="74AC45D1" w:rsidRDefault="74AC45D1" w:rsidP="003F4B3F">
      <w:pPr>
        <w:jc w:val="center"/>
        <w:rPr>
          <w:b/>
          <w:bCs/>
          <w:lang w:val="en-US"/>
        </w:rPr>
      </w:pPr>
      <w:r w:rsidRPr="003F4B3F">
        <w:rPr>
          <w:b/>
          <w:bCs/>
          <w:lang w:val="en-US"/>
        </w:rPr>
        <w:t>Thaipusam</w:t>
      </w:r>
    </w:p>
    <w:p w14:paraId="37837168" w14:textId="48A279B3" w:rsidR="003F4B3F" w:rsidRPr="003F4B3F" w:rsidRDefault="003F4B3F" w:rsidP="003F4B3F">
      <w:pPr>
        <w:jc w:val="center"/>
        <w:rPr>
          <w:rFonts w:ascii="Calibri Light" w:eastAsia="Calibri Light" w:hAnsi="Calibri Light" w:cs="Calibri Light"/>
          <w:sz w:val="26"/>
          <w:szCs w:val="26"/>
          <w:lang w:val="en-US"/>
        </w:rPr>
      </w:pPr>
      <w:r>
        <w:rPr>
          <w:noProof/>
        </w:rPr>
        <w:drawing>
          <wp:inline distT="0" distB="0" distL="0" distR="0" wp14:anchorId="1C23967B" wp14:editId="529C79B7">
            <wp:extent cx="5609493" cy="3155340"/>
            <wp:effectExtent l="0" t="0" r="4445" b="0"/>
            <wp:docPr id="1548874261" name="圖片 1548874261" descr="一張含有 蛋糕, 桌, 裝飾, 生日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8048" cy="3165777"/>
                    </a:xfrm>
                    <a:prstGeom prst="rect">
                      <a:avLst/>
                    </a:prstGeom>
                  </pic:spPr>
                </pic:pic>
              </a:graphicData>
            </a:graphic>
          </wp:inline>
        </w:drawing>
      </w:r>
    </w:p>
    <w:p w14:paraId="39DD585A" w14:textId="0128A30A" w:rsidR="74AC45D1" w:rsidRDefault="74AC45D1" w:rsidP="003F4B3F">
      <w:pPr>
        <w:jc w:val="both"/>
        <w:rPr>
          <w:rFonts w:ascii="Calibri Light" w:eastAsia="Calibri Light" w:hAnsi="Calibri Light" w:cs="Calibri Light"/>
          <w:sz w:val="26"/>
          <w:szCs w:val="26"/>
          <w:lang w:val="en-US"/>
        </w:rPr>
      </w:pPr>
      <w:r w:rsidRPr="2DEF1013">
        <w:rPr>
          <w:rFonts w:ascii="Calibri Light" w:eastAsia="Calibri Light" w:hAnsi="Calibri Light" w:cs="Calibri Light"/>
          <w:sz w:val="26"/>
          <w:szCs w:val="26"/>
          <w:lang w:val="en-US"/>
        </w:rPr>
        <w:t>Hindus celebrate Thaipusam on the tenth month of the Hindu Lunar Calendar. Thaipusam is a Hindu festival celebrated mostly by the Tamil community on the full moon in the Tamil month of Thai (Jan/Feb). The festival is best witnessed at Batu Caves in Kuala Lumpur and in Penang.</w:t>
      </w:r>
    </w:p>
    <w:p w14:paraId="38C1D54F" w14:textId="77777777" w:rsidR="003F4B3F" w:rsidRDefault="003F4B3F" w:rsidP="003F4B3F">
      <w:pPr>
        <w:jc w:val="both"/>
        <w:rPr>
          <w:rFonts w:ascii="Calibri Light" w:eastAsia="Calibri Light" w:hAnsi="Calibri Light" w:cs="Calibri Light"/>
          <w:sz w:val="26"/>
          <w:szCs w:val="26"/>
          <w:lang w:val="en-US"/>
        </w:rPr>
      </w:pPr>
    </w:p>
    <w:p w14:paraId="0D8064E7" w14:textId="11ABA6BF" w:rsidR="003F4B3F" w:rsidRPr="003F4B3F" w:rsidRDefault="003F4B3F" w:rsidP="003F4B3F">
      <w:pPr>
        <w:jc w:val="center"/>
        <w:rPr>
          <w:rFonts w:ascii="Calibri" w:eastAsia="Calibri" w:hAnsi="Calibri" w:cs="Calibri"/>
          <w:b/>
          <w:bCs/>
          <w:color w:val="000000" w:themeColor="text1"/>
          <w:lang w:val="en-US"/>
        </w:rPr>
      </w:pPr>
      <w:r w:rsidRPr="003F4B3F">
        <w:rPr>
          <w:rFonts w:asciiTheme="majorHAnsi" w:eastAsiaTheme="majorEastAsia" w:hAnsiTheme="majorHAnsi" w:cstheme="majorBidi"/>
          <w:b/>
          <w:bCs/>
          <w:color w:val="000000" w:themeColor="text1"/>
          <w:sz w:val="26"/>
          <w:szCs w:val="26"/>
          <w:lang w:val="en-US"/>
        </w:rPr>
        <w:t>Religion</w:t>
      </w:r>
    </w:p>
    <w:p w14:paraId="1B20B80B" w14:textId="77777777" w:rsidR="003F4B3F" w:rsidRDefault="003F4B3F" w:rsidP="003F4B3F">
      <w:pPr>
        <w:jc w:val="both"/>
        <w:rPr>
          <w:rFonts w:ascii="Calibri Light" w:eastAsia="Calibri Light" w:hAnsi="Calibri Light" w:cs="Calibri Light"/>
          <w:sz w:val="26"/>
          <w:szCs w:val="26"/>
          <w:lang w:val="en-US"/>
        </w:rPr>
      </w:pPr>
    </w:p>
    <w:p w14:paraId="2C9C0C49" w14:textId="423AF170" w:rsidR="7E0866B3" w:rsidRDefault="7E0866B3" w:rsidP="003F4B3F">
      <w:pPr>
        <w:jc w:val="center"/>
        <w:rPr>
          <w:rFonts w:asciiTheme="majorHAnsi" w:eastAsiaTheme="majorEastAsia" w:hAnsiTheme="majorHAnsi" w:cstheme="majorBidi"/>
          <w:color w:val="2F5496" w:themeColor="accent1" w:themeShade="BF"/>
          <w:sz w:val="26"/>
          <w:szCs w:val="26"/>
          <w:lang w:val="en-US"/>
        </w:rPr>
      </w:pPr>
      <w:r>
        <w:rPr>
          <w:noProof/>
        </w:rPr>
        <w:lastRenderedPageBreak/>
        <w:drawing>
          <wp:inline distT="0" distB="0" distL="0" distR="0" wp14:anchorId="18C986C7" wp14:editId="6604592E">
            <wp:extent cx="4572000" cy="2743200"/>
            <wp:effectExtent l="0" t="0" r="0" b="0"/>
            <wp:docPr id="482876260" name="圖片 48287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5806684C" w14:textId="77777777" w:rsidR="003F4B3F" w:rsidRDefault="1B3E21B6" w:rsidP="003F4B3F">
      <w:pPr>
        <w:jc w:val="both"/>
        <w:rPr>
          <w:lang w:val="en-US"/>
        </w:rPr>
      </w:pPr>
      <w:r w:rsidRPr="3CDAB121">
        <w:rPr>
          <w:lang w:val="en-US"/>
        </w:rPr>
        <w:t xml:space="preserve">Malaysia official religion is </w:t>
      </w:r>
      <w:r w:rsidR="5A723D09" w:rsidRPr="3CDAB121">
        <w:rPr>
          <w:lang w:val="en-US"/>
        </w:rPr>
        <w:t>Islam</w:t>
      </w:r>
      <w:r w:rsidRPr="3CDAB121">
        <w:rPr>
          <w:lang w:val="en-US"/>
        </w:rPr>
        <w:t xml:space="preserve"> and 60% of the country are </w:t>
      </w:r>
      <w:r w:rsidR="40BC76E0" w:rsidRPr="3CDAB121">
        <w:rPr>
          <w:lang w:val="en-US"/>
        </w:rPr>
        <w:t>Muslim</w:t>
      </w:r>
      <w:r w:rsidRPr="3CDAB121">
        <w:rPr>
          <w:lang w:val="en-US"/>
        </w:rPr>
        <w:t xml:space="preserve">, but the country also has </w:t>
      </w:r>
      <w:r w:rsidR="198FB6DE" w:rsidRPr="3CDAB121">
        <w:rPr>
          <w:lang w:val="en-US"/>
        </w:rPr>
        <w:t>Hindu</w:t>
      </w:r>
      <w:r w:rsidR="4F298E7E" w:rsidRPr="3CDAB121">
        <w:rPr>
          <w:lang w:val="en-US"/>
        </w:rPr>
        <w:t xml:space="preserve"> and </w:t>
      </w:r>
      <w:r w:rsidR="5134A859" w:rsidRPr="3CDAB121">
        <w:rPr>
          <w:lang w:val="en-US"/>
        </w:rPr>
        <w:t>Buddhist</w:t>
      </w:r>
      <w:r w:rsidR="4F298E7E" w:rsidRPr="3CDAB121">
        <w:rPr>
          <w:lang w:val="en-US"/>
        </w:rPr>
        <w:t xml:space="preserve"> populations. Chinese Malaysian also follow Taoist and Confucianist</w:t>
      </w:r>
      <w:r w:rsidR="47096298" w:rsidRPr="3CDAB121">
        <w:rPr>
          <w:lang w:val="en-US"/>
        </w:rPr>
        <w:t xml:space="preserve"> traditions</w:t>
      </w:r>
      <w:r w:rsidR="60D46744" w:rsidRPr="3CDAB121">
        <w:rPr>
          <w:lang w:val="en-US"/>
        </w:rPr>
        <w:t xml:space="preserve"> and tribal people in </w:t>
      </w:r>
      <w:r w:rsidR="152D20A8" w:rsidRPr="3CDAB121">
        <w:rPr>
          <w:lang w:val="en-US"/>
        </w:rPr>
        <w:t>Borneo</w:t>
      </w:r>
      <w:r w:rsidR="60D46744" w:rsidRPr="3CDAB121">
        <w:rPr>
          <w:lang w:val="en-US"/>
        </w:rPr>
        <w:t xml:space="preserve"> and other remote areas follow</w:t>
      </w:r>
      <w:r w:rsidR="69A2C39A" w:rsidRPr="3CDAB121">
        <w:rPr>
          <w:lang w:val="en-US"/>
        </w:rPr>
        <w:t xml:space="preserve"> t</w:t>
      </w:r>
      <w:r w:rsidR="60D46744" w:rsidRPr="3CDAB121">
        <w:rPr>
          <w:lang w:val="en-US"/>
        </w:rPr>
        <w:t>raditional animist beliefs</w:t>
      </w:r>
      <w:r w:rsidR="1B17F037" w:rsidRPr="3CDAB121">
        <w:rPr>
          <w:lang w:val="en-US"/>
        </w:rPr>
        <w:t>.</w:t>
      </w:r>
    </w:p>
    <w:p w14:paraId="7E1CE3AD" w14:textId="77777777" w:rsidR="003F4B3F" w:rsidRDefault="003F4B3F" w:rsidP="003F4B3F">
      <w:pPr>
        <w:jc w:val="both"/>
        <w:rPr>
          <w:lang w:val="en-US"/>
        </w:rPr>
      </w:pPr>
    </w:p>
    <w:p w14:paraId="573D6620" w14:textId="733908D1" w:rsidR="75F19E11" w:rsidRDefault="75F19E11" w:rsidP="003F4B3F">
      <w:pPr>
        <w:jc w:val="center"/>
        <w:rPr>
          <w:b/>
          <w:bCs/>
          <w:lang w:val="en-US"/>
        </w:rPr>
      </w:pPr>
      <w:r w:rsidRPr="003F4B3F">
        <w:rPr>
          <w:b/>
          <w:bCs/>
          <w:lang w:val="en-US"/>
        </w:rPr>
        <w:t>Language</w:t>
      </w:r>
    </w:p>
    <w:p w14:paraId="6E142BF7" w14:textId="16E78E41" w:rsidR="003F4B3F" w:rsidRPr="003F4B3F" w:rsidRDefault="003F4B3F" w:rsidP="003F4B3F">
      <w:pPr>
        <w:jc w:val="center"/>
        <w:rPr>
          <w:rFonts w:asciiTheme="majorHAnsi" w:eastAsiaTheme="majorEastAsia" w:hAnsiTheme="majorHAnsi" w:cstheme="majorBidi"/>
          <w:b/>
          <w:bCs/>
          <w:color w:val="2F5496" w:themeColor="accent1" w:themeShade="BF"/>
          <w:sz w:val="26"/>
          <w:szCs w:val="26"/>
          <w:lang w:val="en-US"/>
        </w:rPr>
      </w:pPr>
      <w:r>
        <w:rPr>
          <w:noProof/>
        </w:rPr>
        <w:drawing>
          <wp:inline distT="0" distB="0" distL="0" distR="0" wp14:anchorId="4C492044" wp14:editId="2C67A393">
            <wp:extent cx="2247900" cy="2438433"/>
            <wp:effectExtent l="0" t="0" r="0" b="0"/>
            <wp:docPr id="668434213" name="圖片 66843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b="34693"/>
                    <a:stretch>
                      <a:fillRect/>
                    </a:stretch>
                  </pic:blipFill>
                  <pic:spPr>
                    <a:xfrm>
                      <a:off x="0" y="0"/>
                      <a:ext cx="2247900" cy="2438433"/>
                    </a:xfrm>
                    <a:prstGeom prst="rect">
                      <a:avLst/>
                    </a:prstGeom>
                  </pic:spPr>
                </pic:pic>
              </a:graphicData>
            </a:graphic>
          </wp:inline>
        </w:drawing>
      </w:r>
    </w:p>
    <w:p w14:paraId="4D0639DC" w14:textId="02E69D65" w:rsidR="003F4B3F" w:rsidRDefault="36B9BAF4" w:rsidP="003F4B3F">
      <w:pPr>
        <w:jc w:val="both"/>
        <w:rPr>
          <w:lang w:val="en-US"/>
        </w:rPr>
      </w:pPr>
      <w:r w:rsidRPr="2DEF1013">
        <w:rPr>
          <w:lang w:val="en-US"/>
        </w:rPr>
        <w:t>T</w:t>
      </w:r>
      <w:r w:rsidR="11F41429" w:rsidRPr="2DEF1013">
        <w:rPr>
          <w:lang w:val="en-US"/>
        </w:rPr>
        <w:t>he national and official language of Malaysia</w:t>
      </w:r>
      <w:r w:rsidR="33C6FCF8" w:rsidRPr="2DEF1013">
        <w:rPr>
          <w:lang w:val="en-US"/>
        </w:rPr>
        <w:t xml:space="preserve"> is Bahasa </w:t>
      </w:r>
      <w:r w:rsidR="2333C8F4" w:rsidRPr="2DEF1013">
        <w:rPr>
          <w:lang w:val="en-US"/>
        </w:rPr>
        <w:t>M</w:t>
      </w:r>
      <w:r w:rsidR="33C6FCF8" w:rsidRPr="2DEF1013">
        <w:rPr>
          <w:lang w:val="en-US"/>
        </w:rPr>
        <w:t>elayu.</w:t>
      </w:r>
      <w:r w:rsidR="35C4A14E" w:rsidRPr="2DEF1013">
        <w:rPr>
          <w:lang w:val="en-US"/>
        </w:rPr>
        <w:t xml:space="preserve"> </w:t>
      </w:r>
      <w:r w:rsidR="25F23A74" w:rsidRPr="2DEF1013">
        <w:rPr>
          <w:lang w:val="en-US"/>
        </w:rPr>
        <w:t>English is</w:t>
      </w:r>
      <w:r w:rsidR="603AE6F6" w:rsidRPr="2DEF1013">
        <w:rPr>
          <w:lang w:val="en-US"/>
        </w:rPr>
        <w:t>,</w:t>
      </w:r>
      <w:r w:rsidR="25F23A74" w:rsidRPr="2DEF1013">
        <w:rPr>
          <w:lang w:val="en-US"/>
        </w:rPr>
        <w:t xml:space="preserve"> </w:t>
      </w:r>
      <w:r w:rsidR="7CA9315B" w:rsidRPr="2DEF1013">
        <w:rPr>
          <w:lang w:val="en-US"/>
        </w:rPr>
        <w:t>because</w:t>
      </w:r>
      <w:r w:rsidR="3D83D549" w:rsidRPr="2DEF1013">
        <w:rPr>
          <w:lang w:val="en-US"/>
        </w:rPr>
        <w:t xml:space="preserve"> of</w:t>
      </w:r>
      <w:r w:rsidR="7CA9315B" w:rsidRPr="2DEF1013">
        <w:rPr>
          <w:lang w:val="en-US"/>
        </w:rPr>
        <w:t xml:space="preserve"> the colonial past</w:t>
      </w:r>
      <w:r w:rsidR="2DFCB20F" w:rsidRPr="2DEF1013">
        <w:rPr>
          <w:lang w:val="en-US"/>
        </w:rPr>
        <w:t>,</w:t>
      </w:r>
      <w:r w:rsidR="7CA9315B" w:rsidRPr="2DEF1013">
        <w:rPr>
          <w:lang w:val="en-US"/>
        </w:rPr>
        <w:t xml:space="preserve"> </w:t>
      </w:r>
      <w:r w:rsidR="25F23A74" w:rsidRPr="2DEF1013">
        <w:rPr>
          <w:lang w:val="en-US"/>
        </w:rPr>
        <w:t>also widely spoken. Other languages such as Chinese, Iban and Tamil are spoken by the minorities of M</w:t>
      </w:r>
      <w:r w:rsidR="4AB2BAA3" w:rsidRPr="2DEF1013">
        <w:rPr>
          <w:lang w:val="en-US"/>
        </w:rPr>
        <w:t>a</w:t>
      </w:r>
      <w:r w:rsidR="25F23A74" w:rsidRPr="2DEF1013">
        <w:rPr>
          <w:lang w:val="en-US"/>
        </w:rPr>
        <w:t>lays</w:t>
      </w:r>
      <w:r w:rsidR="7923295F" w:rsidRPr="2DEF1013">
        <w:rPr>
          <w:lang w:val="en-US"/>
        </w:rPr>
        <w:t>ia</w:t>
      </w:r>
      <w:r w:rsidR="6A9C1BE2" w:rsidRPr="2DEF1013">
        <w:rPr>
          <w:lang w:val="en-US"/>
        </w:rPr>
        <w:t>.</w:t>
      </w:r>
    </w:p>
    <w:p w14:paraId="6430D174" w14:textId="77777777" w:rsidR="003F4B3F" w:rsidRDefault="003F4B3F" w:rsidP="003F4B3F">
      <w:pPr>
        <w:jc w:val="both"/>
        <w:rPr>
          <w:lang w:val="en-US"/>
        </w:rPr>
      </w:pPr>
    </w:p>
    <w:p w14:paraId="767DDDB0" w14:textId="13480576" w:rsidR="6DC7CCDC" w:rsidRPr="003F4B3F" w:rsidRDefault="6DC7CCDC" w:rsidP="003F4B3F">
      <w:pPr>
        <w:jc w:val="center"/>
        <w:rPr>
          <w:b/>
          <w:bCs/>
          <w:color w:val="000000" w:themeColor="text1"/>
          <w:lang w:val="en-US"/>
        </w:rPr>
      </w:pPr>
      <w:r w:rsidRPr="003F4B3F">
        <w:rPr>
          <w:b/>
          <w:bCs/>
          <w:color w:val="000000" w:themeColor="text1"/>
          <w:lang w:val="en-US"/>
        </w:rPr>
        <w:t>L</w:t>
      </w:r>
      <w:r w:rsidR="75F19E11" w:rsidRPr="003F4B3F">
        <w:rPr>
          <w:b/>
          <w:bCs/>
          <w:color w:val="000000" w:themeColor="text1"/>
          <w:lang w:val="en-US"/>
        </w:rPr>
        <w:t>andscape</w:t>
      </w:r>
    </w:p>
    <w:p w14:paraId="15D152A2" w14:textId="77777777" w:rsidR="003F4B3F" w:rsidRDefault="7461DFEA" w:rsidP="003F4B3F">
      <w:pPr>
        <w:rPr>
          <w:rFonts w:ascii="Calibri" w:eastAsia="Calibri" w:hAnsi="Calibri" w:cs="Calibri"/>
          <w:lang w:val="en-US"/>
        </w:rPr>
      </w:pPr>
      <w:r w:rsidRPr="3CDAB121">
        <w:rPr>
          <w:rFonts w:ascii="Calibri" w:eastAsia="Calibri" w:hAnsi="Calibri" w:cs="Calibri"/>
          <w:lang w:val="en-US"/>
        </w:rPr>
        <w:t xml:space="preserve">Malaysia is divided into two distinctive areas, with an equatorial climate, having both a monsoon and a dry season. </w:t>
      </w:r>
    </w:p>
    <w:p w14:paraId="50227E2F" w14:textId="77777777" w:rsidR="003F4B3F" w:rsidRDefault="003F4B3F" w:rsidP="003F4B3F">
      <w:pPr>
        <w:rPr>
          <w:rFonts w:ascii="Calibri" w:eastAsia="Calibri" w:hAnsi="Calibri" w:cs="Calibri"/>
          <w:lang w:val="en-US"/>
        </w:rPr>
      </w:pPr>
    </w:p>
    <w:p w14:paraId="482D2885" w14:textId="66926D6E" w:rsidR="003F4B3F" w:rsidRPr="003F4B3F" w:rsidRDefault="6DC7CCDC" w:rsidP="003F4B3F">
      <w:pPr>
        <w:jc w:val="center"/>
        <w:rPr>
          <w:rFonts w:ascii="Calibri" w:eastAsia="Calibri" w:hAnsi="Calibri" w:cs="Calibri"/>
          <w:b/>
          <w:bCs/>
          <w:lang w:val="en-US"/>
        </w:rPr>
      </w:pPr>
      <w:r w:rsidRPr="003F4B3F">
        <w:rPr>
          <w:b/>
          <w:bCs/>
          <w:lang w:val="en-US"/>
        </w:rPr>
        <w:t>W</w:t>
      </w:r>
      <w:r w:rsidR="0BB0AEF4" w:rsidRPr="003F4B3F">
        <w:rPr>
          <w:b/>
          <w:bCs/>
          <w:lang w:val="en-US"/>
        </w:rPr>
        <w:t>ESTERN MALAYSIA</w:t>
      </w:r>
    </w:p>
    <w:p w14:paraId="6B89580C" w14:textId="0B4744F5" w:rsidR="16AD13FF" w:rsidRPr="003F4B3F" w:rsidRDefault="16AD13FF" w:rsidP="003F4B3F">
      <w:pPr>
        <w:jc w:val="center"/>
        <w:rPr>
          <w:b/>
          <w:bCs/>
          <w:lang w:val="en-US"/>
        </w:rPr>
      </w:pPr>
      <w:r w:rsidRPr="003F4B3F">
        <w:rPr>
          <w:b/>
          <w:bCs/>
          <w:lang w:val="en-US"/>
        </w:rPr>
        <w:lastRenderedPageBreak/>
        <w:t>Kuala Lumpur</w:t>
      </w:r>
    </w:p>
    <w:p w14:paraId="614761B7" w14:textId="1A7D1384" w:rsidR="69796356" w:rsidRDefault="69796356" w:rsidP="003F4B3F">
      <w:pPr>
        <w:jc w:val="both"/>
        <w:rPr>
          <w:lang w:val="en-US"/>
        </w:rPr>
      </w:pPr>
      <w:r w:rsidRPr="2DEF1013">
        <w:rPr>
          <w:lang w:val="en-US"/>
        </w:rPr>
        <w:t>T</w:t>
      </w:r>
      <w:r w:rsidR="16AD13FF" w:rsidRPr="2DEF1013">
        <w:rPr>
          <w:lang w:val="en-US"/>
        </w:rPr>
        <w:t xml:space="preserve">he capital and largest city of Malaysia is </w:t>
      </w:r>
      <w:r w:rsidR="00D83BD1" w:rsidRPr="2DEF1013">
        <w:rPr>
          <w:lang w:val="en-US"/>
        </w:rPr>
        <w:t xml:space="preserve">boasting </w:t>
      </w:r>
      <w:r w:rsidR="4AFC1DCF" w:rsidRPr="2DEF1013">
        <w:rPr>
          <w:lang w:val="en-US"/>
        </w:rPr>
        <w:t xml:space="preserve">with </w:t>
      </w:r>
      <w:r w:rsidR="00D83BD1" w:rsidRPr="2DEF1013">
        <w:rPr>
          <w:lang w:val="en-US"/>
        </w:rPr>
        <w:t xml:space="preserve">gleaming skyscrapers, colonial architecture, charming locals, and a myriad of natural attractions. </w:t>
      </w:r>
      <w:r w:rsidR="05ACC6FA" w:rsidRPr="2DEF1013">
        <w:rPr>
          <w:lang w:val="en-US"/>
        </w:rPr>
        <w:t>Kuala Lumpur</w:t>
      </w:r>
      <w:r w:rsidR="00D83BD1" w:rsidRPr="2DEF1013">
        <w:rPr>
          <w:lang w:val="en-US"/>
        </w:rPr>
        <w:t xml:space="preserve"> is widely </w:t>
      </w:r>
      <w:r w:rsidR="0D0751F3" w:rsidRPr="2DEF1013">
        <w:rPr>
          <w:lang w:val="en-US"/>
        </w:rPr>
        <w:t>known</w:t>
      </w:r>
      <w:r w:rsidR="00D83BD1" w:rsidRPr="2DEF1013">
        <w:rPr>
          <w:lang w:val="en-US"/>
        </w:rPr>
        <w:t xml:space="preserve"> for </w:t>
      </w:r>
      <w:r w:rsidR="4C08B9F0" w:rsidRPr="2DEF1013">
        <w:rPr>
          <w:rFonts w:ascii="Calibri" w:eastAsia="Calibri" w:hAnsi="Calibri" w:cs="Calibri"/>
          <w:lang w:val="en-US"/>
        </w:rPr>
        <w:t xml:space="preserve">the world’s tallest twin skyscrapers, </w:t>
      </w:r>
      <w:r w:rsidR="3B98911F" w:rsidRPr="2DEF1013">
        <w:rPr>
          <w:lang w:val="en-US"/>
        </w:rPr>
        <w:t>the iconic</w:t>
      </w:r>
      <w:r w:rsidR="00D83BD1" w:rsidRPr="2DEF1013">
        <w:rPr>
          <w:lang w:val="en-US"/>
        </w:rPr>
        <w:t xml:space="preserve"> Petronas Twin Towers</w:t>
      </w:r>
      <w:r w:rsidR="515F2D57" w:rsidRPr="2DEF1013">
        <w:rPr>
          <w:lang w:val="en-US"/>
        </w:rPr>
        <w:t>.</w:t>
      </w:r>
    </w:p>
    <w:p w14:paraId="3D3C91ED" w14:textId="2C72D6B5" w:rsidR="003F4B3F" w:rsidRDefault="003F4B3F" w:rsidP="003F4B3F">
      <w:pPr>
        <w:jc w:val="both"/>
        <w:rPr>
          <w:lang w:val="en-US"/>
        </w:rPr>
      </w:pPr>
      <w:r>
        <w:rPr>
          <w:noProof/>
        </w:rPr>
        <w:drawing>
          <wp:inline distT="0" distB="0" distL="0" distR="0" wp14:anchorId="343690F6" wp14:editId="2C63F9DF">
            <wp:extent cx="5723792" cy="3148086"/>
            <wp:effectExtent l="0" t="0" r="4445" b="1905"/>
            <wp:docPr id="2102817161" name="圖片 2102817161" descr="一張含有 室外, 建築物, 城市, 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30155" cy="3151585"/>
                    </a:xfrm>
                    <a:prstGeom prst="rect">
                      <a:avLst/>
                    </a:prstGeom>
                  </pic:spPr>
                </pic:pic>
              </a:graphicData>
            </a:graphic>
          </wp:inline>
        </w:drawing>
      </w:r>
    </w:p>
    <w:p w14:paraId="253F5E72" w14:textId="77777777" w:rsidR="003F4B3F" w:rsidRDefault="003F4B3F" w:rsidP="003F4B3F">
      <w:pPr>
        <w:rPr>
          <w:lang w:val="en-US"/>
        </w:rPr>
      </w:pPr>
    </w:p>
    <w:p w14:paraId="50CA744A" w14:textId="0B1708D2" w:rsidR="6DC7CCDC" w:rsidRPr="003F4B3F" w:rsidRDefault="6DC7CCDC" w:rsidP="003F4B3F">
      <w:pPr>
        <w:jc w:val="center"/>
        <w:rPr>
          <w:b/>
          <w:bCs/>
          <w:lang w:val="en-US"/>
        </w:rPr>
      </w:pPr>
      <w:r w:rsidRPr="003F4B3F">
        <w:rPr>
          <w:b/>
          <w:bCs/>
          <w:lang w:val="en-US"/>
        </w:rPr>
        <w:t>Langkawi</w:t>
      </w:r>
    </w:p>
    <w:p w14:paraId="7C508266" w14:textId="4CA3B665" w:rsidR="42E268F1" w:rsidRDefault="42E268F1" w:rsidP="003F4B3F">
      <w:pPr>
        <w:jc w:val="both"/>
        <w:rPr>
          <w:rFonts w:ascii="Calibri" w:eastAsia="Calibri" w:hAnsi="Calibri" w:cs="Calibri"/>
          <w:lang w:val="en-US"/>
        </w:rPr>
      </w:pPr>
      <w:r w:rsidRPr="2DEF1013">
        <w:rPr>
          <w:rFonts w:ascii="Calibri" w:eastAsia="Calibri" w:hAnsi="Calibri" w:cs="Calibri"/>
          <w:lang w:val="en-US"/>
        </w:rPr>
        <w:t>Langkawi is an archipelago made up of 99 islands on Malaysia’s west coast. Surrounded by turquoise sea, the main island is a mixture of picturesque paddy fields and jungle-clad hills.</w:t>
      </w:r>
      <w:r w:rsidR="2D076298" w:rsidRPr="2DEF1013">
        <w:rPr>
          <w:rFonts w:ascii="Calibri" w:eastAsia="Calibri" w:hAnsi="Calibri" w:cs="Calibri"/>
          <w:lang w:val="en-US"/>
        </w:rPr>
        <w:t xml:space="preserve"> </w:t>
      </w:r>
      <w:r w:rsidRPr="2DEF1013">
        <w:rPr>
          <w:rFonts w:ascii="Calibri" w:eastAsia="Calibri" w:hAnsi="Calibri" w:cs="Calibri"/>
          <w:lang w:val="en-US"/>
        </w:rPr>
        <w:t>The</w:t>
      </w:r>
      <w:r w:rsidR="60ABA50A" w:rsidRPr="2DEF1013">
        <w:rPr>
          <w:rFonts w:ascii="Calibri" w:eastAsia="Calibri" w:hAnsi="Calibri" w:cs="Calibri"/>
          <w:lang w:val="en-US"/>
        </w:rPr>
        <w:t xml:space="preserve"> tropical</w:t>
      </w:r>
      <w:r w:rsidRPr="2DEF1013">
        <w:rPr>
          <w:rFonts w:ascii="Calibri" w:eastAsia="Calibri" w:hAnsi="Calibri" w:cs="Calibri"/>
          <w:lang w:val="en-US"/>
        </w:rPr>
        <w:t xml:space="preserve"> island </w:t>
      </w:r>
      <w:r w:rsidR="057FFE12" w:rsidRPr="2DEF1013">
        <w:rPr>
          <w:rFonts w:ascii="Calibri" w:eastAsia="Calibri" w:hAnsi="Calibri" w:cs="Calibri"/>
          <w:lang w:val="en-US"/>
        </w:rPr>
        <w:t>offer</w:t>
      </w:r>
      <w:r w:rsidRPr="2DEF1013">
        <w:rPr>
          <w:rFonts w:ascii="Calibri" w:eastAsia="Calibri" w:hAnsi="Calibri" w:cs="Calibri"/>
          <w:lang w:val="en-US"/>
        </w:rPr>
        <w:t xml:space="preserve">s the perfect </w:t>
      </w:r>
      <w:r w:rsidR="52C1B28A" w:rsidRPr="2DEF1013">
        <w:rPr>
          <w:rFonts w:ascii="Calibri" w:eastAsia="Calibri" w:hAnsi="Calibri" w:cs="Calibri"/>
          <w:lang w:val="en-US"/>
        </w:rPr>
        <w:t>opportunity to dive in Malaysia's crystal-clear water.</w:t>
      </w:r>
    </w:p>
    <w:p w14:paraId="3F9915F6" w14:textId="6EEC4CF7" w:rsidR="003F4B3F" w:rsidRDefault="003F4B3F" w:rsidP="003F4B3F">
      <w:pPr>
        <w:jc w:val="both"/>
        <w:rPr>
          <w:rFonts w:ascii="Calibri" w:eastAsia="Calibri" w:hAnsi="Calibri" w:cs="Calibri"/>
          <w:lang w:val="en-US"/>
        </w:rPr>
      </w:pPr>
      <w:r>
        <w:rPr>
          <w:noProof/>
        </w:rPr>
        <w:drawing>
          <wp:inline distT="0" distB="0" distL="0" distR="0" wp14:anchorId="7A518E52" wp14:editId="25CDE3E4">
            <wp:extent cx="5723255" cy="2945092"/>
            <wp:effectExtent l="0" t="0" r="4445" b="1905"/>
            <wp:docPr id="2133902026" name="圖片 2133902026" descr="一張含有 室外, 山, 水, 風景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7535" cy="2952440"/>
                    </a:xfrm>
                    <a:prstGeom prst="rect">
                      <a:avLst/>
                    </a:prstGeom>
                  </pic:spPr>
                </pic:pic>
              </a:graphicData>
            </a:graphic>
          </wp:inline>
        </w:drawing>
      </w:r>
    </w:p>
    <w:p w14:paraId="4DA3CAC2" w14:textId="77777777" w:rsidR="003F4B3F" w:rsidRDefault="003F4B3F" w:rsidP="003F4B3F">
      <w:pPr>
        <w:rPr>
          <w:lang w:val="en-US"/>
        </w:rPr>
      </w:pPr>
    </w:p>
    <w:p w14:paraId="14CA9535" w14:textId="1FA65F07" w:rsidR="6DC7CCDC" w:rsidRPr="003F4B3F" w:rsidRDefault="6DC7CCDC" w:rsidP="003F4B3F">
      <w:pPr>
        <w:jc w:val="center"/>
        <w:rPr>
          <w:rFonts w:ascii="Calibri" w:eastAsia="Calibri" w:hAnsi="Calibri" w:cs="Calibri"/>
          <w:b/>
          <w:bCs/>
          <w:lang w:val="en-US"/>
        </w:rPr>
      </w:pPr>
      <w:r w:rsidRPr="003F4B3F">
        <w:rPr>
          <w:b/>
          <w:bCs/>
          <w:lang w:val="en-US"/>
        </w:rPr>
        <w:lastRenderedPageBreak/>
        <w:t>Penang</w:t>
      </w:r>
    </w:p>
    <w:p w14:paraId="105BECDD" w14:textId="20C5FCE2" w:rsidR="4BF0A5C1" w:rsidRDefault="4BF0A5C1" w:rsidP="003F4B3F">
      <w:pPr>
        <w:jc w:val="both"/>
        <w:rPr>
          <w:rFonts w:ascii="Calibri" w:eastAsia="Calibri" w:hAnsi="Calibri" w:cs="Calibri"/>
          <w:lang w:val="en-US"/>
        </w:rPr>
      </w:pPr>
      <w:r w:rsidRPr="2DEF1013">
        <w:rPr>
          <w:rFonts w:ascii="Calibri" w:eastAsia="Calibri" w:hAnsi="Calibri" w:cs="Calibri"/>
          <w:lang w:val="en-US"/>
        </w:rPr>
        <w:t xml:space="preserve">Once upon a time this </w:t>
      </w:r>
      <w:r w:rsidR="32B8E021" w:rsidRPr="2DEF1013">
        <w:rPr>
          <w:rFonts w:ascii="Calibri" w:eastAsia="Calibri" w:hAnsi="Calibri" w:cs="Calibri"/>
          <w:lang w:val="en-US"/>
        </w:rPr>
        <w:t>world-renowned</w:t>
      </w:r>
      <w:r w:rsidRPr="2DEF1013">
        <w:rPr>
          <w:rFonts w:ascii="Calibri" w:eastAsia="Calibri" w:hAnsi="Calibri" w:cs="Calibri"/>
          <w:lang w:val="en-US"/>
        </w:rPr>
        <w:t xml:space="preserve"> destination was known, as Pulau Pinang or the “Isle of the Betel Nut”. </w:t>
      </w:r>
      <w:r w:rsidR="768B99BA" w:rsidRPr="2DEF1013">
        <w:rPr>
          <w:rFonts w:ascii="Calibri" w:eastAsia="Calibri" w:hAnsi="Calibri" w:cs="Calibri"/>
          <w:lang w:val="en-US"/>
        </w:rPr>
        <w:t>This exotic paradise is full of cultural sights and natural scenery ranging from</w:t>
      </w:r>
      <w:r w:rsidR="4029BE63" w:rsidRPr="2DEF1013">
        <w:rPr>
          <w:rFonts w:ascii="Calibri" w:eastAsia="Calibri" w:hAnsi="Calibri" w:cs="Calibri"/>
          <w:lang w:val="en-US"/>
        </w:rPr>
        <w:t xml:space="preserve"> </w:t>
      </w:r>
      <w:r w:rsidR="68D547CA" w:rsidRPr="2DEF1013">
        <w:rPr>
          <w:rFonts w:ascii="Calibri" w:eastAsia="Calibri" w:hAnsi="Calibri" w:cs="Calibri"/>
          <w:lang w:val="en-US"/>
        </w:rPr>
        <w:t xml:space="preserve">modern art districts </w:t>
      </w:r>
      <w:r w:rsidR="4029BE63" w:rsidRPr="2DEF1013">
        <w:rPr>
          <w:rFonts w:ascii="Calibri" w:eastAsia="Calibri" w:hAnsi="Calibri" w:cs="Calibri"/>
          <w:lang w:val="en-US"/>
        </w:rPr>
        <w:t>to incredible vipers in the Snake Temp</w:t>
      </w:r>
      <w:r w:rsidR="216E40D4" w:rsidRPr="2DEF1013">
        <w:rPr>
          <w:rFonts w:ascii="Calibri" w:eastAsia="Calibri" w:hAnsi="Calibri" w:cs="Calibri"/>
          <w:lang w:val="en-US"/>
        </w:rPr>
        <w:t>le.</w:t>
      </w:r>
    </w:p>
    <w:p w14:paraId="46570462" w14:textId="217C284C" w:rsidR="003F4B3F" w:rsidRPr="003F4B3F" w:rsidRDefault="003F4B3F" w:rsidP="003F4B3F">
      <w:pPr>
        <w:jc w:val="both"/>
        <w:rPr>
          <w:rFonts w:ascii="Calibri" w:eastAsia="Calibri" w:hAnsi="Calibri" w:cs="Calibri"/>
          <w:lang w:val="en-US"/>
        </w:rPr>
      </w:pPr>
      <w:r>
        <w:rPr>
          <w:rFonts w:ascii="Calibri" w:eastAsia="Calibri" w:hAnsi="Calibri" w:cs="Calibri"/>
          <w:noProof/>
          <w:lang w:val="en-US"/>
        </w:rPr>
        <w:drawing>
          <wp:inline distT="0" distB="0" distL="0" distR="0" wp14:anchorId="15C963B6" wp14:editId="4050C937">
            <wp:extent cx="5731510" cy="3822700"/>
            <wp:effectExtent l="0" t="0" r="0" b="0"/>
            <wp:docPr id="4" name="圖片 4" descr="一張含有 室外, 建築物, 寺廟, 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image-shutterstock_586492748.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p w14:paraId="7F5E8259" w14:textId="77777777" w:rsidR="003F4B3F" w:rsidRDefault="003F4B3F" w:rsidP="003F4B3F">
      <w:pPr>
        <w:rPr>
          <w:lang w:val="en-US"/>
        </w:rPr>
      </w:pPr>
    </w:p>
    <w:p w14:paraId="2F62E013" w14:textId="67BB8B5D" w:rsidR="6DC7CCDC" w:rsidRPr="003F4B3F" w:rsidRDefault="6DC7CCDC" w:rsidP="003F4B3F">
      <w:pPr>
        <w:jc w:val="center"/>
        <w:rPr>
          <w:rFonts w:ascii="Calibri" w:eastAsia="Calibri" w:hAnsi="Calibri" w:cs="Calibri"/>
          <w:b/>
          <w:bCs/>
          <w:lang w:val="en-US"/>
        </w:rPr>
      </w:pPr>
      <w:r w:rsidRPr="003F4B3F">
        <w:rPr>
          <w:b/>
          <w:bCs/>
          <w:lang w:val="en-US"/>
        </w:rPr>
        <w:t>Malacca</w:t>
      </w:r>
    </w:p>
    <w:p w14:paraId="254B64CC" w14:textId="132EF585" w:rsidR="003F4B3F" w:rsidRDefault="0D9A782E" w:rsidP="003F4B3F">
      <w:pPr>
        <w:jc w:val="both"/>
        <w:rPr>
          <w:rFonts w:ascii="Calibri" w:eastAsia="Calibri" w:hAnsi="Calibri" w:cs="Calibri"/>
          <w:lang w:val="en-US"/>
        </w:rPr>
      </w:pPr>
      <w:r w:rsidRPr="2DEF1013">
        <w:rPr>
          <w:rFonts w:ascii="Calibri" w:eastAsia="Calibri" w:hAnsi="Calibri" w:cs="Calibri"/>
          <w:lang w:val="en-US"/>
        </w:rPr>
        <w:t xml:space="preserve">A </w:t>
      </w:r>
      <w:r w:rsidR="3F2C4B63" w:rsidRPr="2DEF1013">
        <w:rPr>
          <w:rFonts w:ascii="Calibri" w:eastAsia="Calibri" w:hAnsi="Calibri" w:cs="Calibri"/>
          <w:lang w:val="en-US"/>
        </w:rPr>
        <w:t xml:space="preserve">well-restored </w:t>
      </w:r>
      <w:r w:rsidRPr="2DEF1013">
        <w:rPr>
          <w:rFonts w:ascii="Calibri" w:eastAsia="Calibri" w:hAnsi="Calibri" w:cs="Calibri"/>
          <w:lang w:val="en-US"/>
        </w:rPr>
        <w:t>city with an abundance of breathtaking sights and rich heritage.</w:t>
      </w:r>
      <w:r w:rsidR="08BC9093" w:rsidRPr="2DEF1013">
        <w:rPr>
          <w:rFonts w:ascii="Calibri" w:eastAsia="Calibri" w:hAnsi="Calibri" w:cs="Calibri"/>
          <w:lang w:val="en-US"/>
        </w:rPr>
        <w:t xml:space="preserve"> </w:t>
      </w:r>
      <w:r w:rsidRPr="2DEF1013">
        <w:rPr>
          <w:rFonts w:ascii="Calibri" w:eastAsia="Calibri" w:hAnsi="Calibri" w:cs="Calibri"/>
          <w:lang w:val="en-US"/>
        </w:rPr>
        <w:t>Malacc</w:t>
      </w:r>
      <w:r w:rsidR="64E8F577" w:rsidRPr="2DEF1013">
        <w:rPr>
          <w:rFonts w:ascii="Calibri" w:eastAsia="Calibri" w:hAnsi="Calibri" w:cs="Calibri"/>
          <w:lang w:val="en-US"/>
        </w:rPr>
        <w:t>a p</w:t>
      </w:r>
      <w:r w:rsidRPr="2DEF1013">
        <w:rPr>
          <w:rFonts w:ascii="Calibri" w:eastAsia="Calibri" w:hAnsi="Calibri" w:cs="Calibri"/>
          <w:lang w:val="en-US"/>
        </w:rPr>
        <w:t>ossess</w:t>
      </w:r>
      <w:r w:rsidR="28CED53E" w:rsidRPr="2DEF1013">
        <w:rPr>
          <w:rFonts w:ascii="Calibri" w:eastAsia="Calibri" w:hAnsi="Calibri" w:cs="Calibri"/>
          <w:lang w:val="en-US"/>
        </w:rPr>
        <w:t xml:space="preserve">es </w:t>
      </w:r>
      <w:r w:rsidRPr="2DEF1013">
        <w:rPr>
          <w:rFonts w:ascii="Calibri" w:eastAsia="Calibri" w:hAnsi="Calibri" w:cs="Calibri"/>
          <w:lang w:val="en-US"/>
        </w:rPr>
        <w:t>an eclectic blend of customs, traditions, food and lifestyle</w:t>
      </w:r>
      <w:r w:rsidR="49F6E0FF" w:rsidRPr="2DEF1013">
        <w:rPr>
          <w:rFonts w:ascii="Calibri" w:eastAsia="Calibri" w:hAnsi="Calibri" w:cs="Calibri"/>
          <w:lang w:val="en-US"/>
        </w:rPr>
        <w:t xml:space="preserve">. </w:t>
      </w:r>
      <w:r w:rsidR="1566D005" w:rsidRPr="2DEF1013">
        <w:rPr>
          <w:rFonts w:ascii="Calibri" w:eastAsia="Calibri" w:hAnsi="Calibri" w:cs="Calibri"/>
          <w:lang w:val="en-US"/>
        </w:rPr>
        <w:t>Malacca</w:t>
      </w:r>
      <w:r w:rsidRPr="2DEF1013">
        <w:rPr>
          <w:rFonts w:ascii="Calibri" w:eastAsia="Calibri" w:hAnsi="Calibri" w:cs="Calibri"/>
          <w:lang w:val="en-US"/>
        </w:rPr>
        <w:t xml:space="preserve"> </w:t>
      </w:r>
      <w:r w:rsidR="4A723132" w:rsidRPr="2DEF1013">
        <w:rPr>
          <w:rFonts w:ascii="Calibri" w:eastAsia="Calibri" w:hAnsi="Calibri" w:cs="Calibri"/>
          <w:lang w:val="en-US"/>
        </w:rPr>
        <w:t xml:space="preserve">also </w:t>
      </w:r>
      <w:r w:rsidRPr="2DEF1013">
        <w:rPr>
          <w:rFonts w:ascii="Calibri" w:eastAsia="Calibri" w:hAnsi="Calibri" w:cs="Calibri"/>
          <w:lang w:val="en-US"/>
        </w:rPr>
        <w:t>thrives</w:t>
      </w:r>
      <w:r w:rsidR="7D6DBD34" w:rsidRPr="2DEF1013">
        <w:rPr>
          <w:rFonts w:ascii="Calibri" w:eastAsia="Calibri" w:hAnsi="Calibri" w:cs="Calibri"/>
          <w:lang w:val="en-US"/>
        </w:rPr>
        <w:t xml:space="preserve"> </w:t>
      </w:r>
      <w:r w:rsidR="2B3D4717" w:rsidRPr="2DEF1013">
        <w:rPr>
          <w:rFonts w:ascii="Calibri" w:eastAsia="Calibri" w:hAnsi="Calibri" w:cs="Calibri"/>
          <w:lang w:val="en-US"/>
        </w:rPr>
        <w:t xml:space="preserve">with </w:t>
      </w:r>
      <w:r w:rsidR="53349AEA" w:rsidRPr="2DEF1013">
        <w:rPr>
          <w:rFonts w:ascii="Calibri" w:eastAsia="Calibri" w:hAnsi="Calibri" w:cs="Calibri"/>
          <w:lang w:val="en-US"/>
        </w:rPr>
        <w:t>terrific scenery</w:t>
      </w:r>
      <w:r w:rsidR="2B3D4717" w:rsidRPr="2DEF1013">
        <w:rPr>
          <w:rFonts w:ascii="Calibri" w:eastAsia="Calibri" w:hAnsi="Calibri" w:cs="Calibri"/>
          <w:lang w:val="en-US"/>
        </w:rPr>
        <w:t xml:space="preserve"> such as the</w:t>
      </w:r>
      <w:r w:rsidRPr="2DEF1013">
        <w:rPr>
          <w:rFonts w:ascii="Calibri" w:eastAsia="Calibri" w:hAnsi="Calibri" w:cs="Calibri"/>
          <w:lang w:val="en-US"/>
        </w:rPr>
        <w:t xml:space="preserve"> Ayer Keroh’s lush greenery </w:t>
      </w:r>
      <w:r w:rsidR="66080E73" w:rsidRPr="2DEF1013">
        <w:rPr>
          <w:rFonts w:ascii="Calibri" w:eastAsia="Calibri" w:hAnsi="Calibri" w:cs="Calibri"/>
          <w:lang w:val="en-US"/>
        </w:rPr>
        <w:t>and</w:t>
      </w:r>
      <w:r w:rsidRPr="2DEF1013">
        <w:rPr>
          <w:rFonts w:ascii="Calibri" w:eastAsia="Calibri" w:hAnsi="Calibri" w:cs="Calibri"/>
          <w:lang w:val="en-US"/>
        </w:rPr>
        <w:t xml:space="preserve"> the Malacca City’s urban landscape</w:t>
      </w:r>
      <w:r w:rsidR="1303D408" w:rsidRPr="2DEF1013">
        <w:rPr>
          <w:rFonts w:ascii="Calibri" w:eastAsia="Calibri" w:hAnsi="Calibri" w:cs="Calibri"/>
          <w:lang w:val="en-US"/>
        </w:rPr>
        <w:t>.</w:t>
      </w:r>
    </w:p>
    <w:p w14:paraId="777FEEB9" w14:textId="30990DA7" w:rsidR="003F4B3F" w:rsidRDefault="003F4B3F" w:rsidP="003F4B3F">
      <w:pPr>
        <w:jc w:val="both"/>
        <w:rPr>
          <w:rFonts w:ascii="Calibri" w:eastAsia="Calibri" w:hAnsi="Calibri" w:cs="Calibri"/>
          <w:lang w:val="en-US"/>
        </w:rPr>
      </w:pPr>
      <w:r>
        <w:rPr>
          <w:noProof/>
        </w:rPr>
        <w:lastRenderedPageBreak/>
        <w:drawing>
          <wp:inline distT="0" distB="0" distL="0" distR="0" wp14:anchorId="1C456F3A" wp14:editId="2EC8CCFA">
            <wp:extent cx="5723255" cy="3040498"/>
            <wp:effectExtent l="0" t="0" r="4445" b="0"/>
            <wp:docPr id="2067644643" name="圖片 2067644643" descr="一張含有 室外, 建築物, 小孩,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b="5555"/>
                    <a:stretch>
                      <a:fillRect/>
                    </a:stretch>
                  </pic:blipFill>
                  <pic:spPr>
                    <a:xfrm>
                      <a:off x="0" y="0"/>
                      <a:ext cx="5738254" cy="3048466"/>
                    </a:xfrm>
                    <a:prstGeom prst="rect">
                      <a:avLst/>
                    </a:prstGeom>
                  </pic:spPr>
                </pic:pic>
              </a:graphicData>
            </a:graphic>
          </wp:inline>
        </w:drawing>
      </w:r>
    </w:p>
    <w:p w14:paraId="4126BB47" w14:textId="77777777" w:rsidR="003F4B3F" w:rsidRDefault="003F4B3F" w:rsidP="003F4B3F">
      <w:pPr>
        <w:jc w:val="both"/>
        <w:rPr>
          <w:rFonts w:ascii="Calibri" w:eastAsia="Calibri" w:hAnsi="Calibri" w:cs="Calibri"/>
          <w:lang w:val="en-US"/>
        </w:rPr>
      </w:pPr>
    </w:p>
    <w:p w14:paraId="1C625910" w14:textId="3AAE05F1" w:rsidR="6DC7CCDC" w:rsidRPr="003F4B3F" w:rsidRDefault="6DC7CCDC" w:rsidP="003F4B3F">
      <w:pPr>
        <w:jc w:val="center"/>
        <w:rPr>
          <w:b/>
          <w:bCs/>
        </w:rPr>
      </w:pPr>
      <w:r w:rsidRPr="003F4B3F">
        <w:rPr>
          <w:b/>
          <w:bCs/>
          <w:lang w:val="en-US"/>
        </w:rPr>
        <w:t>Redang Island</w:t>
      </w:r>
    </w:p>
    <w:p w14:paraId="0BDB7828" w14:textId="7AAD8400" w:rsidR="12226CE0" w:rsidRDefault="12226CE0" w:rsidP="003F4B3F">
      <w:pPr>
        <w:jc w:val="both"/>
        <w:rPr>
          <w:rFonts w:ascii="Calibri" w:eastAsia="Calibri" w:hAnsi="Calibri" w:cs="Calibri"/>
          <w:lang w:val="en-US"/>
        </w:rPr>
      </w:pPr>
      <w:r w:rsidRPr="2DEF1013">
        <w:rPr>
          <w:rFonts w:ascii="Calibri" w:eastAsia="Calibri" w:hAnsi="Calibri" w:cs="Calibri"/>
          <w:lang w:val="en-US"/>
        </w:rPr>
        <w:t>Redang lies within protected marine waters, also known as Terengganu Marine Park. It is surrounded by many other smaller islands and crystal-clear water</w:t>
      </w:r>
      <w:r w:rsidR="7879BFBB" w:rsidRPr="2DEF1013">
        <w:rPr>
          <w:rFonts w:ascii="Calibri" w:eastAsia="Calibri" w:hAnsi="Calibri" w:cs="Calibri"/>
          <w:lang w:val="en-US"/>
        </w:rPr>
        <w:t xml:space="preserve">. The coral reefs </w:t>
      </w:r>
      <w:r w:rsidR="1F48F8DA" w:rsidRPr="2DEF1013">
        <w:rPr>
          <w:rFonts w:ascii="Calibri" w:eastAsia="Calibri" w:hAnsi="Calibri" w:cs="Calibri"/>
          <w:lang w:val="en-US"/>
        </w:rPr>
        <w:t>are</w:t>
      </w:r>
      <w:r w:rsidR="353FDFB3" w:rsidRPr="2DEF1013">
        <w:rPr>
          <w:rFonts w:ascii="Calibri" w:eastAsia="Calibri" w:hAnsi="Calibri" w:cs="Calibri"/>
          <w:lang w:val="en-US"/>
        </w:rPr>
        <w:t xml:space="preserve"> vibrant</w:t>
      </w:r>
      <w:r w:rsidR="1F48F8DA" w:rsidRPr="2DEF1013">
        <w:rPr>
          <w:rFonts w:ascii="Calibri" w:eastAsia="Calibri" w:hAnsi="Calibri" w:cs="Calibri"/>
          <w:lang w:val="en-US"/>
        </w:rPr>
        <w:t xml:space="preserve"> and perfect for </w:t>
      </w:r>
      <w:r w:rsidR="418F345F" w:rsidRPr="2DEF1013">
        <w:rPr>
          <w:rFonts w:ascii="Calibri" w:eastAsia="Calibri" w:hAnsi="Calibri" w:cs="Calibri"/>
          <w:lang w:val="en-US"/>
        </w:rPr>
        <w:t xml:space="preserve">water </w:t>
      </w:r>
      <w:r w:rsidR="4065AC21" w:rsidRPr="2DEF1013">
        <w:rPr>
          <w:rFonts w:ascii="Calibri" w:eastAsia="Calibri" w:hAnsi="Calibri" w:cs="Calibri"/>
          <w:lang w:val="en-US"/>
        </w:rPr>
        <w:t xml:space="preserve">activities </w:t>
      </w:r>
      <w:r w:rsidR="34E641D7" w:rsidRPr="2DEF1013">
        <w:rPr>
          <w:rFonts w:ascii="Calibri" w:eastAsia="Calibri" w:hAnsi="Calibri" w:cs="Calibri"/>
          <w:lang w:val="en-US"/>
        </w:rPr>
        <w:t>like</w:t>
      </w:r>
      <w:r w:rsidR="7879BFBB" w:rsidRPr="2DEF1013">
        <w:rPr>
          <w:rFonts w:ascii="Calibri" w:eastAsia="Calibri" w:hAnsi="Calibri" w:cs="Calibri"/>
          <w:lang w:val="en-US"/>
        </w:rPr>
        <w:t xml:space="preserve"> snorkel</w:t>
      </w:r>
      <w:r w:rsidR="515264CC" w:rsidRPr="2DEF1013">
        <w:rPr>
          <w:rFonts w:ascii="Calibri" w:eastAsia="Calibri" w:hAnsi="Calibri" w:cs="Calibri"/>
          <w:lang w:val="en-US"/>
        </w:rPr>
        <w:t>ing or diving.</w:t>
      </w:r>
    </w:p>
    <w:p w14:paraId="6DADE703" w14:textId="43845766" w:rsidR="003F4B3F" w:rsidRDefault="003F4B3F" w:rsidP="003F4B3F">
      <w:pPr>
        <w:jc w:val="both"/>
        <w:rPr>
          <w:rFonts w:ascii="Calibri" w:eastAsia="Calibri" w:hAnsi="Calibri" w:cs="Calibri"/>
          <w:lang w:val="en-US"/>
        </w:rPr>
      </w:pPr>
      <w:r>
        <w:rPr>
          <w:noProof/>
        </w:rPr>
        <w:drawing>
          <wp:inline distT="0" distB="0" distL="0" distR="0" wp14:anchorId="4719C0E4" wp14:editId="3801206A">
            <wp:extent cx="5731510" cy="3808730"/>
            <wp:effectExtent l="0" t="0" r="0" b="1270"/>
            <wp:docPr id="868025628" name="圖片 868025628" descr="一張含有 室外, 水, 海灘, 椅子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3808730"/>
                    </a:xfrm>
                    <a:prstGeom prst="rect">
                      <a:avLst/>
                    </a:prstGeom>
                  </pic:spPr>
                </pic:pic>
              </a:graphicData>
            </a:graphic>
          </wp:inline>
        </w:drawing>
      </w:r>
    </w:p>
    <w:p w14:paraId="37F2F9DF" w14:textId="5A5EF895" w:rsidR="003F4B3F" w:rsidRDefault="003F4B3F" w:rsidP="003F4B3F">
      <w:pPr>
        <w:rPr>
          <w:lang w:val="en-US"/>
        </w:rPr>
      </w:pPr>
    </w:p>
    <w:p w14:paraId="6D8F6A4F" w14:textId="77777777" w:rsidR="003F4B3F" w:rsidRDefault="003F4B3F" w:rsidP="003F4B3F">
      <w:pPr>
        <w:rPr>
          <w:lang w:val="en-US"/>
        </w:rPr>
      </w:pPr>
    </w:p>
    <w:p w14:paraId="5CE33E23" w14:textId="7F68ABB0" w:rsidR="6DC7CCDC" w:rsidRPr="003F4B3F" w:rsidRDefault="6DC7CCDC" w:rsidP="003F4B3F">
      <w:pPr>
        <w:jc w:val="center"/>
        <w:rPr>
          <w:rFonts w:ascii="Calibri" w:eastAsia="Calibri" w:hAnsi="Calibri" w:cs="Calibri"/>
          <w:b/>
          <w:bCs/>
          <w:lang w:val="en-US"/>
        </w:rPr>
      </w:pPr>
      <w:r w:rsidRPr="003F4B3F">
        <w:rPr>
          <w:b/>
          <w:bCs/>
          <w:lang w:val="en-US"/>
        </w:rPr>
        <w:lastRenderedPageBreak/>
        <w:t>Perhentian Island</w:t>
      </w:r>
      <w:r w:rsidR="421F1937" w:rsidRPr="003F4B3F">
        <w:rPr>
          <w:b/>
          <w:bCs/>
          <w:lang w:val="en-US"/>
        </w:rPr>
        <w:t>s</w:t>
      </w:r>
    </w:p>
    <w:p w14:paraId="7AA7167D" w14:textId="087354F5" w:rsidR="003F4B3F" w:rsidRDefault="31304E0D" w:rsidP="003F4B3F">
      <w:pPr>
        <w:jc w:val="both"/>
        <w:rPr>
          <w:rFonts w:ascii="Calibri" w:eastAsia="Calibri" w:hAnsi="Calibri" w:cs="Calibri"/>
          <w:lang w:val="en-US"/>
        </w:rPr>
      </w:pPr>
      <w:r w:rsidRPr="2DEF1013">
        <w:rPr>
          <w:rFonts w:ascii="Calibri" w:eastAsia="Calibri" w:hAnsi="Calibri" w:cs="Calibri"/>
          <w:lang w:val="en-US"/>
        </w:rPr>
        <w:t>The word “perhentian” in Bahasa Malaysia means “stopping point”</w:t>
      </w:r>
      <w:r w:rsidR="4632BCF5" w:rsidRPr="2DEF1013">
        <w:rPr>
          <w:rFonts w:ascii="Calibri" w:eastAsia="Calibri" w:hAnsi="Calibri" w:cs="Calibri"/>
          <w:lang w:val="en-US"/>
        </w:rPr>
        <w:t xml:space="preserve">. </w:t>
      </w:r>
      <w:r w:rsidR="4F3BF4F2" w:rsidRPr="2DEF1013">
        <w:rPr>
          <w:rFonts w:ascii="Calibri" w:eastAsia="Calibri" w:hAnsi="Calibri" w:cs="Calibri"/>
          <w:lang w:val="en-US"/>
        </w:rPr>
        <w:t>Make a stop in paradise and admire t</w:t>
      </w:r>
      <w:r w:rsidRPr="2DEF1013">
        <w:rPr>
          <w:rFonts w:ascii="Calibri" w:eastAsia="Calibri" w:hAnsi="Calibri" w:cs="Calibri"/>
          <w:lang w:val="en-US"/>
        </w:rPr>
        <w:t>he staggering beauty of the fine sand beaches, crystal-clear water and</w:t>
      </w:r>
      <w:r w:rsidR="3C72AD32" w:rsidRPr="2DEF1013">
        <w:rPr>
          <w:rFonts w:ascii="Calibri" w:eastAsia="Calibri" w:hAnsi="Calibri" w:cs="Calibri"/>
          <w:lang w:val="en-US"/>
        </w:rPr>
        <w:t xml:space="preserve"> the </w:t>
      </w:r>
      <w:r w:rsidRPr="2DEF1013">
        <w:rPr>
          <w:rFonts w:ascii="Calibri" w:eastAsia="Calibri" w:hAnsi="Calibri" w:cs="Calibri"/>
          <w:lang w:val="en-US"/>
        </w:rPr>
        <w:t>thriving marine life</w:t>
      </w:r>
      <w:r w:rsidR="358D31CD" w:rsidRPr="2DEF1013">
        <w:rPr>
          <w:rFonts w:ascii="Calibri" w:eastAsia="Calibri" w:hAnsi="Calibri" w:cs="Calibri"/>
          <w:lang w:val="en-US"/>
        </w:rPr>
        <w:t xml:space="preserve"> on the Perhentian Islands</w:t>
      </w:r>
      <w:r w:rsidRPr="2DEF1013">
        <w:rPr>
          <w:rFonts w:ascii="Calibri" w:eastAsia="Calibri" w:hAnsi="Calibri" w:cs="Calibri"/>
          <w:lang w:val="en-US"/>
        </w:rPr>
        <w:t>.</w:t>
      </w:r>
    </w:p>
    <w:p w14:paraId="3FB2F893" w14:textId="6A8F88E9" w:rsidR="003F4B3F" w:rsidRDefault="003F4B3F" w:rsidP="003F4B3F">
      <w:pPr>
        <w:jc w:val="both"/>
        <w:rPr>
          <w:rFonts w:ascii="Calibri" w:eastAsia="Calibri" w:hAnsi="Calibri" w:cs="Calibri"/>
          <w:lang w:val="en-US"/>
        </w:rPr>
      </w:pPr>
      <w:r>
        <w:rPr>
          <w:noProof/>
        </w:rPr>
        <w:drawing>
          <wp:inline distT="0" distB="0" distL="0" distR="0" wp14:anchorId="6E1E01FF" wp14:editId="6481F569">
            <wp:extent cx="5731510" cy="3283585"/>
            <wp:effectExtent l="0" t="0" r="0" b="5715"/>
            <wp:docPr id="53564724" name="圖片 53564724" descr="一張含有 水, 室外, 船, 大自然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3283585"/>
                    </a:xfrm>
                    <a:prstGeom prst="rect">
                      <a:avLst/>
                    </a:prstGeom>
                  </pic:spPr>
                </pic:pic>
              </a:graphicData>
            </a:graphic>
          </wp:inline>
        </w:drawing>
      </w:r>
    </w:p>
    <w:p w14:paraId="3EDB1B95" w14:textId="77777777" w:rsidR="003F4B3F" w:rsidRDefault="003F4B3F" w:rsidP="003F4B3F">
      <w:pPr>
        <w:jc w:val="both"/>
        <w:rPr>
          <w:rFonts w:ascii="Calibri" w:eastAsia="Calibri" w:hAnsi="Calibri" w:cs="Calibri"/>
          <w:lang w:val="en-US"/>
        </w:rPr>
      </w:pPr>
    </w:p>
    <w:p w14:paraId="63731879" w14:textId="599E9419" w:rsidR="6DC7CCDC" w:rsidRPr="003F4B3F" w:rsidRDefault="6DC7CCDC" w:rsidP="003F4B3F">
      <w:pPr>
        <w:jc w:val="center"/>
        <w:rPr>
          <w:rFonts w:ascii="Calibri" w:eastAsia="Calibri" w:hAnsi="Calibri" w:cs="Calibri"/>
          <w:b/>
          <w:bCs/>
          <w:lang w:val="en-US"/>
        </w:rPr>
      </w:pPr>
      <w:r w:rsidRPr="003F4B3F">
        <w:rPr>
          <w:b/>
          <w:bCs/>
          <w:lang w:val="en-US"/>
        </w:rPr>
        <w:t>Tioman Island</w:t>
      </w:r>
    </w:p>
    <w:p w14:paraId="2C1ADE29" w14:textId="1F844B5B" w:rsidR="6DC7CCDC" w:rsidRDefault="7A7FBF8C" w:rsidP="2DEF1013">
      <w:pPr>
        <w:rPr>
          <w:rFonts w:ascii="Calibri" w:eastAsia="Calibri" w:hAnsi="Calibri" w:cs="Calibri"/>
          <w:lang w:val="en-US"/>
        </w:rPr>
      </w:pPr>
      <w:r w:rsidRPr="2DEF1013">
        <w:rPr>
          <w:rFonts w:ascii="Calibri" w:eastAsia="Calibri" w:hAnsi="Calibri" w:cs="Calibri"/>
          <w:lang w:val="en-US"/>
        </w:rPr>
        <w:t>Tioman Island first became famous as the shooting location for the film South Pacific in 1958. The island was chosen to represent ‘Bali Hai’ thanks to its amazing white sand beaches and its azure waters.</w:t>
      </w:r>
    </w:p>
    <w:p w14:paraId="02D8362E" w14:textId="77777777" w:rsidR="003F4B3F" w:rsidRDefault="003F4B3F" w:rsidP="003F4B3F">
      <w:pPr>
        <w:rPr>
          <w:lang w:val="en-US"/>
        </w:rPr>
      </w:pPr>
      <w:r>
        <w:rPr>
          <w:noProof/>
        </w:rPr>
        <w:lastRenderedPageBreak/>
        <w:drawing>
          <wp:inline distT="0" distB="0" distL="0" distR="0" wp14:anchorId="583FE154" wp14:editId="2AC39876">
            <wp:extent cx="5731510" cy="3510280"/>
            <wp:effectExtent l="0" t="0" r="0" b="0"/>
            <wp:docPr id="2071319998" name="圖片 2071319998" descr="一張含有 水, 室外, 山, 大自然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31510" cy="3510280"/>
                    </a:xfrm>
                    <a:prstGeom prst="rect">
                      <a:avLst/>
                    </a:prstGeom>
                  </pic:spPr>
                </pic:pic>
              </a:graphicData>
            </a:graphic>
          </wp:inline>
        </w:drawing>
      </w:r>
    </w:p>
    <w:p w14:paraId="7C85A216" w14:textId="77777777" w:rsidR="003F4B3F" w:rsidRDefault="003F4B3F" w:rsidP="003F4B3F">
      <w:pPr>
        <w:rPr>
          <w:lang w:val="en-US"/>
        </w:rPr>
      </w:pPr>
    </w:p>
    <w:p w14:paraId="2BAA0488" w14:textId="3BA32315" w:rsidR="75235AC7" w:rsidRPr="003F4B3F" w:rsidRDefault="75235AC7" w:rsidP="003F4B3F">
      <w:pPr>
        <w:jc w:val="center"/>
        <w:rPr>
          <w:rFonts w:ascii="Calibri" w:eastAsia="Calibri" w:hAnsi="Calibri" w:cs="Calibri"/>
          <w:b/>
          <w:bCs/>
          <w:lang w:val="en-US"/>
        </w:rPr>
      </w:pPr>
      <w:r w:rsidRPr="003F4B3F">
        <w:rPr>
          <w:b/>
          <w:bCs/>
          <w:lang w:val="en-US"/>
        </w:rPr>
        <w:t>EASTERN MALAYSIA</w:t>
      </w:r>
    </w:p>
    <w:p w14:paraId="27490CB6" w14:textId="77777777" w:rsidR="003F4B3F" w:rsidRDefault="1B24889D" w:rsidP="003F4B3F">
      <w:pPr>
        <w:jc w:val="both"/>
        <w:rPr>
          <w:rFonts w:ascii="Calibri" w:eastAsia="Calibri" w:hAnsi="Calibri" w:cs="Calibri"/>
          <w:lang w:val="en-US"/>
        </w:rPr>
      </w:pPr>
      <w:r w:rsidRPr="2DEF1013">
        <w:rPr>
          <w:rFonts w:ascii="Calibri" w:eastAsia="Calibri" w:hAnsi="Calibri" w:cs="Calibri"/>
          <w:lang w:val="en-US"/>
        </w:rPr>
        <w:t>Distinct from Peninsular Malaysia which houses the capital city of Kuala Lumpur, East Malaysia has a completely different feel to it, and many people come here to take in a more rural side of the country, with lush jungles and towering peaks aplenty.</w:t>
      </w:r>
    </w:p>
    <w:p w14:paraId="240040EF" w14:textId="77777777" w:rsidR="003F4B3F" w:rsidRPr="003F4B3F" w:rsidRDefault="003F4B3F" w:rsidP="003F4B3F">
      <w:pPr>
        <w:jc w:val="center"/>
        <w:rPr>
          <w:rFonts w:ascii="Calibri" w:eastAsia="Calibri" w:hAnsi="Calibri" w:cs="Calibri"/>
          <w:b/>
          <w:bCs/>
          <w:lang w:val="en-US"/>
        </w:rPr>
      </w:pPr>
    </w:p>
    <w:p w14:paraId="6772438C" w14:textId="38C7CE1E" w:rsidR="6DC7CCDC" w:rsidRPr="003F4B3F" w:rsidRDefault="6DC7CCDC" w:rsidP="003F4B3F">
      <w:pPr>
        <w:jc w:val="center"/>
        <w:rPr>
          <w:b/>
          <w:bCs/>
        </w:rPr>
      </w:pPr>
      <w:r w:rsidRPr="003F4B3F">
        <w:rPr>
          <w:b/>
          <w:bCs/>
          <w:lang w:val="en-US"/>
        </w:rPr>
        <w:t>Kota Kinabalu</w:t>
      </w:r>
    </w:p>
    <w:p w14:paraId="4B15B602" w14:textId="3A9CC85E" w:rsidR="003F4B3F" w:rsidRDefault="766C0B7E" w:rsidP="003F4B3F">
      <w:pPr>
        <w:jc w:val="both"/>
        <w:rPr>
          <w:rFonts w:ascii="Calibri" w:eastAsia="Calibri" w:hAnsi="Calibri" w:cs="Calibri"/>
          <w:lang w:val="en-US"/>
        </w:rPr>
      </w:pPr>
      <w:r w:rsidRPr="2DEF1013">
        <w:rPr>
          <w:rFonts w:ascii="Calibri" w:eastAsia="Calibri" w:hAnsi="Calibri" w:cs="Calibri"/>
          <w:lang w:val="en-US"/>
        </w:rPr>
        <w:t>Kota Kinabalu is the charming capital city of Sabah which is part of East Malaysia.</w:t>
      </w:r>
      <w:r w:rsidR="2A33D537" w:rsidRPr="2DEF1013">
        <w:rPr>
          <w:rFonts w:ascii="Calibri" w:eastAsia="Calibri" w:hAnsi="Calibri" w:cs="Calibri"/>
          <w:lang w:val="en-US"/>
        </w:rPr>
        <w:t xml:space="preserve"> </w:t>
      </w:r>
      <w:r w:rsidRPr="2DEF1013">
        <w:rPr>
          <w:rFonts w:ascii="Calibri" w:eastAsia="Calibri" w:hAnsi="Calibri" w:cs="Calibri"/>
          <w:lang w:val="en-US"/>
        </w:rPr>
        <w:t>Mount Kinabalu</w:t>
      </w:r>
      <w:r w:rsidR="7D35C6B4" w:rsidRPr="2DEF1013">
        <w:rPr>
          <w:rFonts w:ascii="Calibri" w:eastAsia="Calibri" w:hAnsi="Calibri" w:cs="Calibri"/>
          <w:lang w:val="en-US"/>
        </w:rPr>
        <w:t xml:space="preserve"> and other beautiful rural </w:t>
      </w:r>
      <w:r w:rsidR="4B9C4653" w:rsidRPr="2DEF1013">
        <w:rPr>
          <w:rFonts w:ascii="Calibri" w:eastAsia="Calibri" w:hAnsi="Calibri" w:cs="Calibri"/>
          <w:lang w:val="en-US"/>
        </w:rPr>
        <w:t>sceneries</w:t>
      </w:r>
      <w:r w:rsidRPr="2DEF1013">
        <w:rPr>
          <w:rFonts w:ascii="Calibri" w:eastAsia="Calibri" w:hAnsi="Calibri" w:cs="Calibri"/>
          <w:lang w:val="en-US"/>
        </w:rPr>
        <w:t xml:space="preserve"> </w:t>
      </w:r>
      <w:r w:rsidR="62C220EA" w:rsidRPr="2DEF1013">
        <w:rPr>
          <w:rFonts w:ascii="Calibri" w:eastAsia="Calibri" w:hAnsi="Calibri" w:cs="Calibri"/>
          <w:lang w:val="en-US"/>
        </w:rPr>
        <w:t>are</w:t>
      </w:r>
      <w:r w:rsidR="4F019B7C" w:rsidRPr="2DEF1013">
        <w:rPr>
          <w:rFonts w:ascii="Calibri" w:eastAsia="Calibri" w:hAnsi="Calibri" w:cs="Calibri"/>
          <w:lang w:val="en-US"/>
        </w:rPr>
        <w:t xml:space="preserve"> the perfect excuse to leave</w:t>
      </w:r>
      <w:r w:rsidRPr="2DEF1013">
        <w:rPr>
          <w:rFonts w:ascii="Calibri" w:eastAsia="Calibri" w:hAnsi="Calibri" w:cs="Calibri"/>
          <w:lang w:val="en-US"/>
        </w:rPr>
        <w:t xml:space="preserve"> the city</w:t>
      </w:r>
      <w:r w:rsidR="22BDB759" w:rsidRPr="2DEF1013">
        <w:rPr>
          <w:rFonts w:ascii="Calibri" w:eastAsia="Calibri" w:hAnsi="Calibri" w:cs="Calibri"/>
          <w:lang w:val="en-US"/>
        </w:rPr>
        <w:t xml:space="preserve"> for an adventure filled with</w:t>
      </w:r>
      <w:r w:rsidRPr="2DEF1013">
        <w:rPr>
          <w:rFonts w:ascii="Calibri" w:eastAsia="Calibri" w:hAnsi="Calibri" w:cs="Calibri"/>
          <w:lang w:val="en-US"/>
        </w:rPr>
        <w:t xml:space="preserve"> scenic train journeys, bubbling hot springs, and winding river cruises through mangrove swamps</w:t>
      </w:r>
      <w:r w:rsidR="5F1BD77A" w:rsidRPr="2DEF1013">
        <w:rPr>
          <w:rFonts w:ascii="Calibri" w:eastAsia="Calibri" w:hAnsi="Calibri" w:cs="Calibri"/>
          <w:lang w:val="en-US"/>
        </w:rPr>
        <w:t>.</w:t>
      </w:r>
    </w:p>
    <w:p w14:paraId="5D0739C1" w14:textId="77777777" w:rsidR="003F4B3F" w:rsidRDefault="003F4B3F" w:rsidP="003F4B3F">
      <w:pPr>
        <w:jc w:val="both"/>
        <w:rPr>
          <w:lang w:val="en-US"/>
        </w:rPr>
      </w:pPr>
      <w:r>
        <w:rPr>
          <w:noProof/>
        </w:rPr>
        <w:lastRenderedPageBreak/>
        <w:drawing>
          <wp:inline distT="0" distB="0" distL="0" distR="0" wp14:anchorId="5A7317FF" wp14:editId="484D284B">
            <wp:extent cx="5776546" cy="4332410"/>
            <wp:effectExtent l="0" t="0" r="2540" b="0"/>
            <wp:docPr id="1148865189" name="圖片 1148865189" descr="一張含有 室外, 建築物, 黃色, 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81134" cy="4335851"/>
                    </a:xfrm>
                    <a:prstGeom prst="rect">
                      <a:avLst/>
                    </a:prstGeom>
                  </pic:spPr>
                </pic:pic>
              </a:graphicData>
            </a:graphic>
          </wp:inline>
        </w:drawing>
      </w:r>
    </w:p>
    <w:p w14:paraId="12E6D99E" w14:textId="77777777" w:rsidR="003F4B3F" w:rsidRDefault="003F4B3F" w:rsidP="003F4B3F">
      <w:pPr>
        <w:jc w:val="both"/>
        <w:rPr>
          <w:lang w:val="en-US"/>
        </w:rPr>
      </w:pPr>
    </w:p>
    <w:p w14:paraId="0DEFAEC9" w14:textId="3D374503" w:rsidR="6DC7CCDC" w:rsidRPr="003F4B3F" w:rsidRDefault="6DC7CCDC" w:rsidP="003F4B3F">
      <w:pPr>
        <w:jc w:val="center"/>
        <w:rPr>
          <w:rFonts w:ascii="Calibri" w:eastAsia="Calibri" w:hAnsi="Calibri" w:cs="Calibri"/>
          <w:b/>
          <w:bCs/>
          <w:lang w:val="en-US"/>
        </w:rPr>
      </w:pPr>
      <w:r w:rsidRPr="003F4B3F">
        <w:rPr>
          <w:b/>
          <w:bCs/>
          <w:lang w:val="en-US"/>
        </w:rPr>
        <w:t>Sandakan</w:t>
      </w:r>
    </w:p>
    <w:p w14:paraId="5CAD46FF" w14:textId="0C5F49ED" w:rsidR="27F5B77C" w:rsidRDefault="27F5B77C" w:rsidP="003F4B3F">
      <w:pPr>
        <w:jc w:val="both"/>
        <w:rPr>
          <w:rFonts w:ascii="Calibri" w:eastAsia="Calibri" w:hAnsi="Calibri" w:cs="Calibri"/>
          <w:lang w:val="en-US"/>
        </w:rPr>
      </w:pPr>
      <w:r w:rsidRPr="2DEF1013">
        <w:rPr>
          <w:rFonts w:ascii="Calibri" w:eastAsia="Calibri" w:hAnsi="Calibri" w:cs="Calibri"/>
          <w:lang w:val="en-US"/>
        </w:rPr>
        <w:t>Sandakan is famous for the famous Sepilok Orangutan Rehabilitation Centre which rescues and rehabilitates these incredible creatures.</w:t>
      </w:r>
      <w:r w:rsidR="603E64EE" w:rsidRPr="2DEF1013">
        <w:rPr>
          <w:rFonts w:ascii="Calibri" w:eastAsia="Calibri" w:hAnsi="Calibri" w:cs="Calibri"/>
          <w:lang w:val="en-US"/>
        </w:rPr>
        <w:t xml:space="preserve"> </w:t>
      </w:r>
      <w:r w:rsidR="6EDB6480" w:rsidRPr="2DEF1013">
        <w:rPr>
          <w:rFonts w:ascii="Calibri" w:eastAsia="Calibri" w:hAnsi="Calibri" w:cs="Calibri"/>
          <w:lang w:val="en-US"/>
        </w:rPr>
        <w:t>Learn</w:t>
      </w:r>
      <w:r w:rsidR="7C3B16FE" w:rsidRPr="2DEF1013">
        <w:rPr>
          <w:rFonts w:ascii="Calibri" w:eastAsia="Calibri" w:hAnsi="Calibri" w:cs="Calibri"/>
          <w:lang w:val="en-US"/>
        </w:rPr>
        <w:t xml:space="preserve"> </w:t>
      </w:r>
      <w:r w:rsidR="44AD9285" w:rsidRPr="2DEF1013">
        <w:rPr>
          <w:rFonts w:ascii="Calibri" w:eastAsia="Calibri" w:hAnsi="Calibri" w:cs="Calibri"/>
          <w:lang w:val="en-US"/>
        </w:rPr>
        <w:t xml:space="preserve">more about </w:t>
      </w:r>
      <w:r w:rsidR="6B2D71BB" w:rsidRPr="2DEF1013">
        <w:rPr>
          <w:rFonts w:ascii="Calibri" w:eastAsia="Calibri" w:hAnsi="Calibri" w:cs="Calibri"/>
          <w:lang w:val="en-US"/>
        </w:rPr>
        <w:t xml:space="preserve">the </w:t>
      </w:r>
      <w:r w:rsidR="7C3B16FE" w:rsidRPr="2DEF1013">
        <w:rPr>
          <w:rFonts w:ascii="Calibri" w:eastAsia="Calibri" w:hAnsi="Calibri" w:cs="Calibri"/>
          <w:lang w:val="en-US"/>
        </w:rPr>
        <w:t>wildlife</w:t>
      </w:r>
      <w:r w:rsidR="1C53080C" w:rsidRPr="2DEF1013">
        <w:rPr>
          <w:rFonts w:ascii="Calibri" w:eastAsia="Calibri" w:hAnsi="Calibri" w:cs="Calibri"/>
          <w:lang w:val="en-US"/>
        </w:rPr>
        <w:t xml:space="preserve"> living</w:t>
      </w:r>
      <w:r w:rsidR="7C3B16FE" w:rsidRPr="2DEF1013">
        <w:rPr>
          <w:rFonts w:ascii="Calibri" w:eastAsia="Calibri" w:hAnsi="Calibri" w:cs="Calibri"/>
          <w:lang w:val="en-US"/>
        </w:rPr>
        <w:t xml:space="preserve"> </w:t>
      </w:r>
      <w:r w:rsidR="09F3C8E5" w:rsidRPr="2DEF1013">
        <w:rPr>
          <w:rFonts w:ascii="Calibri" w:eastAsia="Calibri" w:hAnsi="Calibri" w:cs="Calibri"/>
          <w:lang w:val="en-US"/>
        </w:rPr>
        <w:t>in the</w:t>
      </w:r>
      <w:r w:rsidRPr="2DEF1013">
        <w:rPr>
          <w:rFonts w:ascii="Calibri" w:eastAsia="Calibri" w:hAnsi="Calibri" w:cs="Calibri"/>
          <w:lang w:val="en-US"/>
        </w:rPr>
        <w:t xml:space="preserve"> gorgeous rainforests</w:t>
      </w:r>
      <w:r w:rsidR="7FF5F9D3" w:rsidRPr="2DEF1013">
        <w:rPr>
          <w:rFonts w:ascii="Calibri" w:eastAsia="Calibri" w:hAnsi="Calibri" w:cs="Calibri"/>
          <w:lang w:val="en-US"/>
        </w:rPr>
        <w:t xml:space="preserve"> of Malaysia and </w:t>
      </w:r>
      <w:r w:rsidR="626DF378" w:rsidRPr="2DEF1013">
        <w:rPr>
          <w:rFonts w:ascii="Calibri" w:eastAsia="Calibri" w:hAnsi="Calibri" w:cs="Calibri"/>
          <w:lang w:val="en-US"/>
        </w:rPr>
        <w:t>explore the enormous Gomantong Cave</w:t>
      </w:r>
      <w:r w:rsidR="3DFB5528" w:rsidRPr="2DEF1013">
        <w:rPr>
          <w:rFonts w:ascii="Calibri" w:eastAsia="Calibri" w:hAnsi="Calibri" w:cs="Calibri"/>
          <w:lang w:val="en-US"/>
        </w:rPr>
        <w:t>.</w:t>
      </w:r>
    </w:p>
    <w:p w14:paraId="50289C4D" w14:textId="77777777" w:rsidR="003F4B3F" w:rsidRDefault="003F4B3F" w:rsidP="003F4B3F">
      <w:pPr>
        <w:jc w:val="both"/>
        <w:rPr>
          <w:lang w:val="en-US"/>
        </w:rPr>
      </w:pPr>
      <w:r>
        <w:rPr>
          <w:noProof/>
        </w:rPr>
        <w:drawing>
          <wp:inline distT="0" distB="0" distL="0" distR="0" wp14:anchorId="37FE5B1C" wp14:editId="36D16FCA">
            <wp:extent cx="5662246" cy="3008068"/>
            <wp:effectExtent l="0" t="0" r="2540" b="1905"/>
            <wp:docPr id="989625302" name="圖片 989625302" descr="一張含有 室外, 動物, 直立的, 森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671228" cy="3012840"/>
                    </a:xfrm>
                    <a:prstGeom prst="rect">
                      <a:avLst/>
                    </a:prstGeom>
                  </pic:spPr>
                </pic:pic>
              </a:graphicData>
            </a:graphic>
          </wp:inline>
        </w:drawing>
      </w:r>
    </w:p>
    <w:p w14:paraId="7A2808CB" w14:textId="10D18003" w:rsidR="6DC7CCDC" w:rsidRPr="003F4B3F" w:rsidRDefault="6DC7CCDC" w:rsidP="003F4B3F">
      <w:pPr>
        <w:jc w:val="center"/>
        <w:rPr>
          <w:b/>
          <w:bCs/>
        </w:rPr>
      </w:pPr>
      <w:r w:rsidRPr="003F4B3F">
        <w:rPr>
          <w:b/>
          <w:bCs/>
          <w:lang w:val="en-US"/>
        </w:rPr>
        <w:lastRenderedPageBreak/>
        <w:t>Semporna</w:t>
      </w:r>
    </w:p>
    <w:p w14:paraId="17825615" w14:textId="41010C11" w:rsidR="6DC7CCDC" w:rsidRDefault="560EB4B7" w:rsidP="003F4B3F">
      <w:pPr>
        <w:jc w:val="both"/>
        <w:rPr>
          <w:rFonts w:ascii="Calibri" w:eastAsia="Calibri" w:hAnsi="Calibri" w:cs="Calibri"/>
          <w:lang w:val="en-US"/>
        </w:rPr>
      </w:pPr>
      <w:r w:rsidRPr="2DEF1013">
        <w:rPr>
          <w:rFonts w:ascii="Calibri" w:eastAsia="Calibri" w:hAnsi="Calibri" w:cs="Calibri"/>
          <w:lang w:val="en-US"/>
        </w:rPr>
        <w:t xml:space="preserve">Semporna means “perfect” in Malay. </w:t>
      </w:r>
      <w:r w:rsidR="18C2FD1A" w:rsidRPr="2DEF1013">
        <w:rPr>
          <w:rFonts w:ascii="Calibri" w:eastAsia="Calibri" w:hAnsi="Calibri" w:cs="Calibri"/>
          <w:lang w:val="en-US"/>
        </w:rPr>
        <w:t>After a short boat journey to the Semporna Archipelago</w:t>
      </w:r>
      <w:r w:rsidR="02C891E3" w:rsidRPr="2DEF1013">
        <w:rPr>
          <w:rFonts w:ascii="Calibri" w:eastAsia="Calibri" w:hAnsi="Calibri" w:cs="Calibri"/>
          <w:lang w:val="en-US"/>
        </w:rPr>
        <w:t xml:space="preserve">, </w:t>
      </w:r>
      <w:r w:rsidR="18C2FD1A" w:rsidRPr="2DEF1013">
        <w:rPr>
          <w:rFonts w:ascii="Calibri" w:eastAsia="Calibri" w:hAnsi="Calibri" w:cs="Calibri"/>
          <w:lang w:val="en-US"/>
        </w:rPr>
        <w:t xml:space="preserve">dive into the </w:t>
      </w:r>
      <w:r w:rsidR="58F54C81" w:rsidRPr="2DEF1013">
        <w:rPr>
          <w:rFonts w:ascii="Calibri" w:eastAsia="Calibri" w:hAnsi="Calibri" w:cs="Calibri"/>
          <w:lang w:val="en-US"/>
        </w:rPr>
        <w:t xml:space="preserve">clear and calm </w:t>
      </w:r>
      <w:r w:rsidR="6E9E23CC" w:rsidRPr="2DEF1013">
        <w:rPr>
          <w:rFonts w:ascii="Calibri" w:eastAsia="Calibri" w:hAnsi="Calibri" w:cs="Calibri"/>
          <w:lang w:val="en-US"/>
        </w:rPr>
        <w:t>pine-green sea water</w:t>
      </w:r>
      <w:r w:rsidR="5DB6442F" w:rsidRPr="2DEF1013">
        <w:rPr>
          <w:rFonts w:ascii="Calibri" w:eastAsia="Calibri" w:hAnsi="Calibri" w:cs="Calibri"/>
          <w:lang w:val="en-US"/>
        </w:rPr>
        <w:t xml:space="preserve">. </w:t>
      </w:r>
    </w:p>
    <w:p w14:paraId="430F6669" w14:textId="77777777" w:rsidR="005C3053" w:rsidRDefault="003F4B3F" w:rsidP="005C3053">
      <w:pPr>
        <w:jc w:val="both"/>
        <w:rPr>
          <w:lang w:val="en-US"/>
        </w:rPr>
      </w:pPr>
      <w:r>
        <w:rPr>
          <w:noProof/>
        </w:rPr>
        <w:drawing>
          <wp:inline distT="0" distB="0" distL="0" distR="0" wp14:anchorId="3E6106FD" wp14:editId="515D2D28">
            <wp:extent cx="5794131" cy="4405954"/>
            <wp:effectExtent l="0" t="0" r="0" b="1270"/>
            <wp:docPr id="1359925332" name="圖片 1359925332" descr="一張含有 水, 室外, 傘, 池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803150" cy="4412813"/>
                    </a:xfrm>
                    <a:prstGeom prst="rect">
                      <a:avLst/>
                    </a:prstGeom>
                  </pic:spPr>
                </pic:pic>
              </a:graphicData>
            </a:graphic>
          </wp:inline>
        </w:drawing>
      </w:r>
    </w:p>
    <w:p w14:paraId="26748FFF" w14:textId="77777777" w:rsidR="005C3053" w:rsidRDefault="005C3053" w:rsidP="005C3053">
      <w:pPr>
        <w:jc w:val="center"/>
        <w:rPr>
          <w:b/>
          <w:bCs/>
          <w:lang w:val="en-US"/>
        </w:rPr>
      </w:pPr>
    </w:p>
    <w:p w14:paraId="3EEEB357" w14:textId="11F2B0C7" w:rsidR="005C3053" w:rsidRPr="005C3053" w:rsidRDefault="6DC7CCDC" w:rsidP="005C3053">
      <w:pPr>
        <w:jc w:val="center"/>
        <w:rPr>
          <w:b/>
          <w:bCs/>
          <w:lang w:val="en-US"/>
        </w:rPr>
      </w:pPr>
      <w:r w:rsidRPr="005C3053">
        <w:rPr>
          <w:b/>
          <w:bCs/>
          <w:lang w:val="en-US"/>
        </w:rPr>
        <w:t>Kuching</w:t>
      </w:r>
    </w:p>
    <w:p w14:paraId="74A8FC52" w14:textId="51B8F07C" w:rsidR="558EE7EB" w:rsidRPr="005C3053" w:rsidRDefault="558EE7EB" w:rsidP="005C3053">
      <w:pPr>
        <w:jc w:val="both"/>
        <w:rPr>
          <w:rFonts w:ascii="Calibri" w:eastAsia="Calibri" w:hAnsi="Calibri" w:cs="Calibri"/>
          <w:lang w:val="en-US"/>
        </w:rPr>
      </w:pPr>
      <w:r w:rsidRPr="2DEF1013">
        <w:rPr>
          <w:lang w:val="en-US"/>
        </w:rPr>
        <w:t>Kuching is the home to many indigenous groups such as the Iban and the Dayaks</w:t>
      </w:r>
      <w:r w:rsidR="6FEF3C62" w:rsidRPr="2DEF1013">
        <w:rPr>
          <w:lang w:val="en-US"/>
        </w:rPr>
        <w:t xml:space="preserve">. </w:t>
      </w:r>
      <w:r w:rsidR="4767C110" w:rsidRPr="2DEF1013">
        <w:rPr>
          <w:lang w:val="en-US"/>
        </w:rPr>
        <w:t>One highlight of this regio</w:t>
      </w:r>
      <w:r w:rsidR="7C40DB05" w:rsidRPr="2DEF1013">
        <w:rPr>
          <w:lang w:val="en-US"/>
        </w:rPr>
        <w:t xml:space="preserve">n is the </w:t>
      </w:r>
      <w:r w:rsidR="7C40DB05" w:rsidRPr="2DEF1013">
        <w:t>Sarawak Cultural Village</w:t>
      </w:r>
      <w:r w:rsidR="7C40DB05" w:rsidRPr="2DEF1013">
        <w:rPr>
          <w:lang w:val="en-US"/>
        </w:rPr>
        <w:t xml:space="preserve"> and the </w:t>
      </w:r>
      <w:r w:rsidR="5F7BC57C" w:rsidRPr="2DEF1013">
        <w:rPr>
          <w:lang w:val="en-US"/>
        </w:rPr>
        <w:t>Bako National Park</w:t>
      </w:r>
      <w:r w:rsidR="4E6BB237" w:rsidRPr="2DEF1013">
        <w:rPr>
          <w:lang w:val="en-US"/>
        </w:rPr>
        <w:t>.</w:t>
      </w:r>
      <w:r w:rsidR="4767C110" w:rsidRPr="2DEF1013">
        <w:rPr>
          <w:lang w:val="en-US"/>
        </w:rPr>
        <w:t xml:space="preserve"> </w:t>
      </w:r>
      <w:r w:rsidR="6FEF3C62" w:rsidRPr="2DEF1013">
        <w:rPr>
          <w:lang w:val="en-US"/>
        </w:rPr>
        <w:t>Discover the unique culture and his</w:t>
      </w:r>
      <w:r w:rsidR="3629B26B" w:rsidRPr="2DEF1013">
        <w:rPr>
          <w:lang w:val="en-US"/>
        </w:rPr>
        <w:t>tory of this old colonial town.</w:t>
      </w:r>
      <w:r w:rsidRPr="2DEF1013">
        <w:rPr>
          <w:lang w:val="en-US"/>
        </w:rPr>
        <w:t xml:space="preserve"> </w:t>
      </w:r>
    </w:p>
    <w:p w14:paraId="6BCEA4E1" w14:textId="77777777" w:rsidR="005C3053" w:rsidRDefault="005C3053" w:rsidP="005C3053">
      <w:pPr>
        <w:rPr>
          <w:lang w:val="en-US"/>
        </w:rPr>
      </w:pPr>
      <w:r>
        <w:rPr>
          <w:noProof/>
        </w:rPr>
        <w:lastRenderedPageBreak/>
        <w:drawing>
          <wp:inline distT="0" distB="0" distL="0" distR="0" wp14:anchorId="7D773B47" wp14:editId="7E256F36">
            <wp:extent cx="5750169" cy="3234470"/>
            <wp:effectExtent l="0" t="0" r="3175" b="4445"/>
            <wp:docPr id="1489675881" name="圖片 1489675881" descr="一張含有 室外, 水, 建築物, 河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56559" cy="3238064"/>
                    </a:xfrm>
                    <a:prstGeom prst="rect">
                      <a:avLst/>
                    </a:prstGeom>
                  </pic:spPr>
                </pic:pic>
              </a:graphicData>
            </a:graphic>
          </wp:inline>
        </w:drawing>
      </w:r>
    </w:p>
    <w:p w14:paraId="78EE6228" w14:textId="77777777" w:rsidR="005C3053" w:rsidRDefault="005C3053" w:rsidP="005C3053">
      <w:pPr>
        <w:rPr>
          <w:lang w:val="en-US"/>
        </w:rPr>
      </w:pPr>
    </w:p>
    <w:p w14:paraId="419B07B4" w14:textId="5606C1BE" w:rsidR="75F19E11" w:rsidRDefault="75F19E11" w:rsidP="005C3053">
      <w:pPr>
        <w:jc w:val="center"/>
        <w:rPr>
          <w:b/>
          <w:bCs/>
          <w:lang w:val="en-US"/>
        </w:rPr>
      </w:pPr>
      <w:r w:rsidRPr="005C3053">
        <w:rPr>
          <w:b/>
          <w:bCs/>
          <w:lang w:val="en-US"/>
        </w:rPr>
        <w:t>Cuisine</w:t>
      </w:r>
    </w:p>
    <w:p w14:paraId="5C4366F2" w14:textId="14855168" w:rsidR="005C3053" w:rsidRPr="005C3053" w:rsidRDefault="005C3053" w:rsidP="005C3053">
      <w:pPr>
        <w:jc w:val="center"/>
        <w:rPr>
          <w:b/>
          <w:bCs/>
          <w:lang w:val="en-US"/>
        </w:rPr>
      </w:pPr>
      <w:r>
        <w:rPr>
          <w:b/>
          <w:bCs/>
          <w:noProof/>
          <w:lang w:val="en-US"/>
        </w:rPr>
        <w:drawing>
          <wp:inline distT="0" distB="0" distL="0" distR="0" wp14:anchorId="5990CAC9" wp14:editId="32C9D4F8">
            <wp:extent cx="5749925" cy="4024820"/>
            <wp:effectExtent l="0" t="0" r="3175" b="1270"/>
            <wp:docPr id="5" name="圖片 5" descr="一張含有 食物, 桌, 盤, 許多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aysian-foo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2081" cy="4026329"/>
                    </a:xfrm>
                    <a:prstGeom prst="rect">
                      <a:avLst/>
                    </a:prstGeom>
                  </pic:spPr>
                </pic:pic>
              </a:graphicData>
            </a:graphic>
          </wp:inline>
        </w:drawing>
      </w:r>
    </w:p>
    <w:p w14:paraId="3FFAE853" w14:textId="6C3890A4" w:rsidR="1BDCE9BB" w:rsidRDefault="1BDCE9BB" w:rsidP="005C3053">
      <w:pPr>
        <w:jc w:val="both"/>
        <w:rPr>
          <w:rFonts w:ascii="Calibri" w:eastAsia="Calibri" w:hAnsi="Calibri" w:cs="Calibri"/>
          <w:lang w:val="en-US"/>
        </w:rPr>
      </w:pPr>
      <w:r w:rsidRPr="2DEF1013">
        <w:rPr>
          <w:rFonts w:ascii="Calibri" w:eastAsia="Calibri" w:hAnsi="Calibri" w:cs="Calibri"/>
          <w:lang w:val="en-US"/>
        </w:rPr>
        <w:t>Malaysia</w:t>
      </w:r>
      <w:r w:rsidR="016CBA16" w:rsidRPr="2DEF1013">
        <w:rPr>
          <w:rFonts w:ascii="Calibri" w:eastAsia="Calibri" w:hAnsi="Calibri" w:cs="Calibri"/>
          <w:lang w:val="en-US"/>
        </w:rPr>
        <w:t xml:space="preserve"> i</w:t>
      </w:r>
      <w:r w:rsidRPr="2DEF1013">
        <w:rPr>
          <w:rFonts w:ascii="Calibri" w:eastAsia="Calibri" w:hAnsi="Calibri" w:cs="Calibri"/>
          <w:lang w:val="en-US"/>
        </w:rPr>
        <w:t xml:space="preserve">s </w:t>
      </w:r>
      <w:r w:rsidR="24211A6D" w:rsidRPr="2DEF1013">
        <w:rPr>
          <w:rFonts w:ascii="Calibri" w:eastAsia="Calibri" w:hAnsi="Calibri" w:cs="Calibri"/>
          <w:lang w:val="en-US"/>
        </w:rPr>
        <w:t xml:space="preserve">a </w:t>
      </w:r>
      <w:r w:rsidRPr="2DEF1013">
        <w:rPr>
          <w:rFonts w:ascii="Calibri" w:eastAsia="Calibri" w:hAnsi="Calibri" w:cs="Calibri"/>
          <w:lang w:val="en-US"/>
        </w:rPr>
        <w:t>melting pot of cultures</w:t>
      </w:r>
      <w:r w:rsidR="64DD42DD" w:rsidRPr="2DEF1013">
        <w:rPr>
          <w:rFonts w:ascii="Calibri" w:eastAsia="Calibri" w:hAnsi="Calibri" w:cs="Calibri"/>
          <w:lang w:val="en-US"/>
        </w:rPr>
        <w:t>, which is why it inherits a vast array of cuisines</w:t>
      </w:r>
      <w:r w:rsidRPr="2DEF1013">
        <w:rPr>
          <w:rFonts w:ascii="Calibri" w:eastAsia="Calibri" w:hAnsi="Calibri" w:cs="Calibri"/>
          <w:lang w:val="en-US"/>
        </w:rPr>
        <w:t>.</w:t>
      </w:r>
      <w:r w:rsidR="0E0D30B1" w:rsidRPr="2DEF1013">
        <w:rPr>
          <w:rFonts w:ascii="Calibri" w:eastAsia="Calibri" w:hAnsi="Calibri" w:cs="Calibri"/>
          <w:lang w:val="en-US"/>
        </w:rPr>
        <w:t xml:space="preserve"> This unique food diversity and mix of cuisine is remarkable.</w:t>
      </w:r>
      <w:r w:rsidRPr="2DEF1013">
        <w:rPr>
          <w:rFonts w:ascii="Calibri" w:eastAsia="Calibri" w:hAnsi="Calibri" w:cs="Calibri"/>
          <w:lang w:val="en-US"/>
        </w:rPr>
        <w:t xml:space="preserve"> The people here are very passionate about their food and here come a few must-try's!</w:t>
      </w:r>
    </w:p>
    <w:p w14:paraId="27FECAE3" w14:textId="77777777" w:rsidR="005C3053" w:rsidRDefault="005C3053" w:rsidP="005C3053">
      <w:pPr>
        <w:jc w:val="center"/>
        <w:rPr>
          <w:lang w:val="en-US"/>
        </w:rPr>
      </w:pPr>
      <w:r>
        <w:rPr>
          <w:rFonts w:asciiTheme="majorHAnsi" w:eastAsiaTheme="majorEastAsia" w:hAnsiTheme="majorHAnsi" w:cstheme="majorBidi"/>
          <w:noProof/>
          <w:color w:val="2F5496" w:themeColor="accent1" w:themeShade="BF"/>
          <w:sz w:val="26"/>
          <w:szCs w:val="26"/>
          <w:lang w:val="en-US"/>
        </w:rPr>
        <w:lastRenderedPageBreak/>
        <w:drawing>
          <wp:inline distT="0" distB="0" distL="0" distR="0" wp14:anchorId="7A059EAB" wp14:editId="1DAE7B52">
            <wp:extent cx="4365625" cy="8863330"/>
            <wp:effectExtent l="0" t="0" r="3175" b="1270"/>
            <wp:docPr id="6" name="圖片 6" descr="一張含有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chatIMG462.jpeg"/>
                    <pic:cNvPicPr/>
                  </pic:nvPicPr>
                  <pic:blipFill>
                    <a:blip r:embed="rId26">
                      <a:extLst>
                        <a:ext uri="{28A0092B-C50C-407E-A947-70E740481C1C}">
                          <a14:useLocalDpi xmlns:a14="http://schemas.microsoft.com/office/drawing/2010/main" val="0"/>
                        </a:ext>
                      </a:extLst>
                    </a:blip>
                    <a:stretch>
                      <a:fillRect/>
                    </a:stretch>
                  </pic:blipFill>
                  <pic:spPr>
                    <a:xfrm>
                      <a:off x="0" y="0"/>
                      <a:ext cx="4365625" cy="8863330"/>
                    </a:xfrm>
                    <a:prstGeom prst="rect">
                      <a:avLst/>
                    </a:prstGeom>
                  </pic:spPr>
                </pic:pic>
              </a:graphicData>
            </a:graphic>
          </wp:inline>
        </w:drawing>
      </w:r>
    </w:p>
    <w:p w14:paraId="12DE731F" w14:textId="0FA42A7E" w:rsidR="75F19E11" w:rsidRPr="005C3053" w:rsidRDefault="2A2BE432" w:rsidP="005C3053">
      <w:pPr>
        <w:jc w:val="center"/>
        <w:rPr>
          <w:rFonts w:asciiTheme="majorHAnsi" w:eastAsiaTheme="majorEastAsia" w:hAnsiTheme="majorHAnsi" w:cstheme="majorBidi"/>
          <w:b/>
          <w:bCs/>
          <w:color w:val="2F5496" w:themeColor="accent1" w:themeShade="BF"/>
          <w:sz w:val="26"/>
          <w:szCs w:val="26"/>
          <w:lang w:val="en-US"/>
        </w:rPr>
      </w:pPr>
      <w:r w:rsidRPr="005C3053">
        <w:rPr>
          <w:b/>
          <w:bCs/>
          <w:lang w:val="en-US"/>
        </w:rPr>
        <w:lastRenderedPageBreak/>
        <w:t>S</w:t>
      </w:r>
      <w:r w:rsidR="75F19E11" w:rsidRPr="005C3053">
        <w:rPr>
          <w:b/>
          <w:bCs/>
          <w:lang w:val="en-US"/>
        </w:rPr>
        <w:t>ouvenir</w:t>
      </w:r>
      <w:r w:rsidR="4F800864" w:rsidRPr="005C3053">
        <w:rPr>
          <w:b/>
          <w:bCs/>
          <w:lang w:val="en-US"/>
        </w:rPr>
        <w:t>s</w:t>
      </w:r>
    </w:p>
    <w:p w14:paraId="7FE1BE64" w14:textId="0BC81C4C" w:rsidR="005C3053" w:rsidRDefault="005C3053" w:rsidP="2DEF1013">
      <w:pPr>
        <w:rPr>
          <w:rFonts w:asciiTheme="majorHAnsi" w:eastAsiaTheme="majorEastAsia" w:hAnsiTheme="majorHAnsi" w:cstheme="majorBidi"/>
          <w:color w:val="2F5496" w:themeColor="accent1" w:themeShade="BF"/>
          <w:sz w:val="26"/>
          <w:szCs w:val="26"/>
          <w:lang w:val="en-US"/>
        </w:rPr>
      </w:pPr>
    </w:p>
    <w:p w14:paraId="16F24C4E" w14:textId="2CD157B3" w:rsidR="005C3053" w:rsidRDefault="005C3053" w:rsidP="2DEF1013">
      <w:pPr>
        <w:rPr>
          <w:rFonts w:asciiTheme="majorHAnsi" w:eastAsiaTheme="majorEastAsia" w:hAnsiTheme="majorHAnsi" w:cstheme="majorBidi"/>
          <w:color w:val="2F5496" w:themeColor="accent1" w:themeShade="BF"/>
          <w:sz w:val="26"/>
          <w:szCs w:val="26"/>
          <w:lang w:val="en-US"/>
        </w:rPr>
      </w:pPr>
      <w:r>
        <w:rPr>
          <w:rFonts w:asciiTheme="majorHAnsi" w:eastAsiaTheme="majorEastAsia" w:hAnsiTheme="majorHAnsi" w:cstheme="majorBidi"/>
          <w:noProof/>
          <w:color w:val="2F5496" w:themeColor="accent1" w:themeShade="BF"/>
          <w:sz w:val="26"/>
          <w:szCs w:val="26"/>
          <w:lang w:val="en-US"/>
        </w:rPr>
        <w:drawing>
          <wp:inline distT="0" distB="0" distL="0" distR="0" wp14:anchorId="761E43F8" wp14:editId="0057E6F8">
            <wp:extent cx="5731510" cy="7905115"/>
            <wp:effectExtent l="0" t="0" r="0" b="0"/>
            <wp:docPr id="7" name="圖片 7" descr="一張含有 螢幕擷取畫面, 相片, 差異, 彩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minine Routine Timeline Infographic.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7905115"/>
                    </a:xfrm>
                    <a:prstGeom prst="rect">
                      <a:avLst/>
                    </a:prstGeom>
                  </pic:spPr>
                </pic:pic>
              </a:graphicData>
            </a:graphic>
          </wp:inline>
        </w:drawing>
      </w:r>
    </w:p>
    <w:p w14:paraId="6DF31BD7" w14:textId="77777777" w:rsidR="005C3053" w:rsidRDefault="005C3053" w:rsidP="2DEF1013">
      <w:pPr>
        <w:rPr>
          <w:rFonts w:asciiTheme="majorHAnsi" w:eastAsiaTheme="majorEastAsia" w:hAnsiTheme="majorHAnsi" w:cstheme="majorBidi"/>
          <w:color w:val="2F5496" w:themeColor="accent1" w:themeShade="BF"/>
          <w:sz w:val="26"/>
          <w:szCs w:val="26"/>
          <w:lang w:val="en-US"/>
        </w:rPr>
      </w:pPr>
    </w:p>
    <w:p w14:paraId="2BF481DB" w14:textId="474479F5" w:rsidR="6798F778" w:rsidRPr="005C3053" w:rsidRDefault="3AFAC670" w:rsidP="005C3053">
      <w:pPr>
        <w:jc w:val="center"/>
        <w:rPr>
          <w:rFonts w:ascii="Calibri" w:eastAsia="Calibri" w:hAnsi="Calibri" w:cs="Calibri"/>
          <w:b/>
          <w:bCs/>
          <w:color w:val="000000" w:themeColor="text1"/>
          <w:lang w:val="en-US"/>
        </w:rPr>
      </w:pPr>
      <w:r w:rsidRPr="005C3053">
        <w:rPr>
          <w:rFonts w:asciiTheme="majorHAnsi" w:eastAsiaTheme="majorEastAsia" w:hAnsiTheme="majorHAnsi" w:cstheme="majorBidi"/>
          <w:b/>
          <w:bCs/>
          <w:color w:val="000000" w:themeColor="text1"/>
          <w:sz w:val="26"/>
          <w:szCs w:val="26"/>
          <w:lang w:val="en-US"/>
        </w:rPr>
        <w:lastRenderedPageBreak/>
        <w:t xml:space="preserve">Malaysia </w:t>
      </w:r>
      <w:r w:rsidR="6798F778" w:rsidRPr="005C3053">
        <w:rPr>
          <w:rFonts w:asciiTheme="majorHAnsi" w:eastAsiaTheme="majorEastAsia" w:hAnsiTheme="majorHAnsi" w:cstheme="majorBidi"/>
          <w:b/>
          <w:bCs/>
          <w:color w:val="000000" w:themeColor="text1"/>
          <w:sz w:val="26"/>
          <w:szCs w:val="26"/>
          <w:lang w:val="en-US"/>
        </w:rPr>
        <w:t>with Children</w:t>
      </w:r>
    </w:p>
    <w:p w14:paraId="0837BF67" w14:textId="4C3A0FAC" w:rsidR="3E5EC3B1" w:rsidRDefault="3E5EC3B1" w:rsidP="005C3053">
      <w:pPr>
        <w:jc w:val="both"/>
        <w:rPr>
          <w:rFonts w:ascii="Calibri Light" w:eastAsia="Calibri Light" w:hAnsi="Calibri Light" w:cs="Calibri Light"/>
          <w:sz w:val="26"/>
          <w:szCs w:val="26"/>
          <w:lang w:val="en-US"/>
        </w:rPr>
      </w:pPr>
      <w:r w:rsidRPr="6181B1A2">
        <w:rPr>
          <w:rFonts w:ascii="Calibri Light" w:eastAsia="Calibri Light" w:hAnsi="Calibri Light" w:cs="Calibri Light"/>
          <w:sz w:val="26"/>
          <w:szCs w:val="26"/>
          <w:lang w:val="en-US"/>
        </w:rPr>
        <w:t>Kota Kinabalu, also known as KK, is a perfect destination for families.</w:t>
      </w:r>
      <w:r w:rsidR="6BEF1B50" w:rsidRPr="6181B1A2">
        <w:rPr>
          <w:rFonts w:ascii="Calibri Light" w:eastAsia="Calibri Light" w:hAnsi="Calibri Light" w:cs="Calibri Light"/>
          <w:sz w:val="26"/>
          <w:szCs w:val="26"/>
          <w:lang w:val="en-US"/>
        </w:rPr>
        <w:t xml:space="preserve"> </w:t>
      </w:r>
      <w:r w:rsidR="06100C13" w:rsidRPr="6181B1A2">
        <w:rPr>
          <w:rFonts w:ascii="Calibri Light" w:eastAsia="Calibri Light" w:hAnsi="Calibri Light" w:cs="Calibri Light"/>
          <w:sz w:val="26"/>
          <w:szCs w:val="26"/>
          <w:lang w:val="en-US"/>
        </w:rPr>
        <w:t>The activities range from</w:t>
      </w:r>
      <w:r w:rsidR="1B1F05AC" w:rsidRPr="6181B1A2">
        <w:rPr>
          <w:rFonts w:ascii="Calibri Light" w:eastAsia="Calibri Light" w:hAnsi="Calibri Light" w:cs="Calibri Light"/>
          <w:sz w:val="26"/>
          <w:szCs w:val="26"/>
          <w:lang w:val="en-US"/>
        </w:rPr>
        <w:t xml:space="preserve"> </w:t>
      </w:r>
      <w:r w:rsidR="0A9BFA35" w:rsidRPr="6181B1A2">
        <w:rPr>
          <w:rFonts w:ascii="Calibri Light" w:eastAsia="Calibri Light" w:hAnsi="Calibri Light" w:cs="Calibri Light"/>
          <w:sz w:val="26"/>
          <w:szCs w:val="26"/>
          <w:lang w:val="en-US"/>
        </w:rPr>
        <w:t>W</w:t>
      </w:r>
      <w:r w:rsidR="1B1F05AC" w:rsidRPr="6181B1A2">
        <w:rPr>
          <w:rFonts w:ascii="Calibri Light" w:eastAsia="Calibri Light" w:hAnsi="Calibri Light" w:cs="Calibri Light"/>
          <w:sz w:val="26"/>
          <w:szCs w:val="26"/>
          <w:lang w:val="en-US"/>
        </w:rPr>
        <w:t>hite</w:t>
      </w:r>
      <w:r w:rsidR="79247B9B" w:rsidRPr="6181B1A2">
        <w:rPr>
          <w:rFonts w:ascii="Calibri Light" w:eastAsia="Calibri Light" w:hAnsi="Calibri Light" w:cs="Calibri Light"/>
          <w:sz w:val="26"/>
          <w:szCs w:val="26"/>
          <w:lang w:val="en-US"/>
        </w:rPr>
        <w:t>-</w:t>
      </w:r>
      <w:r w:rsidR="6E84868B" w:rsidRPr="6181B1A2">
        <w:rPr>
          <w:rFonts w:ascii="Calibri Light" w:eastAsia="Calibri Light" w:hAnsi="Calibri Light" w:cs="Calibri Light"/>
          <w:sz w:val="26"/>
          <w:szCs w:val="26"/>
          <w:lang w:val="en-US"/>
        </w:rPr>
        <w:t>w</w:t>
      </w:r>
      <w:r w:rsidR="1B1F05AC" w:rsidRPr="6181B1A2">
        <w:rPr>
          <w:rFonts w:ascii="Calibri Light" w:eastAsia="Calibri Light" w:hAnsi="Calibri Light" w:cs="Calibri Light"/>
          <w:sz w:val="26"/>
          <w:szCs w:val="26"/>
          <w:lang w:val="en-US"/>
        </w:rPr>
        <w:t xml:space="preserve">ater rafting </w:t>
      </w:r>
      <w:r w:rsidR="7437FF8F" w:rsidRPr="6181B1A2">
        <w:rPr>
          <w:rFonts w:ascii="Calibri Light" w:eastAsia="Calibri Light" w:hAnsi="Calibri Light" w:cs="Calibri Light"/>
          <w:sz w:val="26"/>
          <w:szCs w:val="26"/>
          <w:lang w:val="en-US"/>
        </w:rPr>
        <w:t xml:space="preserve">and visiting the Orangutan Sanctuary </w:t>
      </w:r>
      <w:r w:rsidR="1B1F05AC" w:rsidRPr="6181B1A2">
        <w:rPr>
          <w:rFonts w:ascii="Calibri Light" w:eastAsia="Calibri Light" w:hAnsi="Calibri Light" w:cs="Calibri Light"/>
          <w:sz w:val="26"/>
          <w:szCs w:val="26"/>
          <w:lang w:val="en-US"/>
        </w:rPr>
        <w:t xml:space="preserve">to </w:t>
      </w:r>
      <w:r w:rsidR="5FFFDBD3" w:rsidRPr="6181B1A2">
        <w:rPr>
          <w:rFonts w:ascii="Calibri Light" w:eastAsia="Calibri Light" w:hAnsi="Calibri Light" w:cs="Calibri Light"/>
          <w:sz w:val="26"/>
          <w:szCs w:val="26"/>
          <w:lang w:val="en-US"/>
        </w:rPr>
        <w:t>hiking</w:t>
      </w:r>
      <w:r w:rsidR="611A90B4" w:rsidRPr="6181B1A2">
        <w:rPr>
          <w:rFonts w:ascii="Calibri Light" w:eastAsia="Calibri Light" w:hAnsi="Calibri Light" w:cs="Calibri Light"/>
          <w:sz w:val="26"/>
          <w:szCs w:val="26"/>
          <w:lang w:val="en-US"/>
        </w:rPr>
        <w:t xml:space="preserve"> Mount Kinabalu</w:t>
      </w:r>
      <w:r w:rsidR="283F1A9E" w:rsidRPr="6181B1A2">
        <w:rPr>
          <w:rFonts w:ascii="Calibri Light" w:eastAsia="Calibri Light" w:hAnsi="Calibri Light" w:cs="Calibri Light"/>
          <w:sz w:val="26"/>
          <w:szCs w:val="26"/>
          <w:lang w:val="en-US"/>
        </w:rPr>
        <w:t xml:space="preserve">. </w:t>
      </w:r>
      <w:r w:rsidR="710B41C6" w:rsidRPr="6181B1A2">
        <w:rPr>
          <w:rFonts w:ascii="Calibri Light" w:eastAsia="Calibri Light" w:hAnsi="Calibri Light" w:cs="Calibri Light"/>
          <w:sz w:val="26"/>
          <w:szCs w:val="26"/>
          <w:lang w:val="en-US"/>
        </w:rPr>
        <w:t>A visit to the Mari Mari Cultural Village is</w:t>
      </w:r>
      <w:r w:rsidR="4F4E0892" w:rsidRPr="6181B1A2">
        <w:rPr>
          <w:rFonts w:ascii="Calibri Light" w:eastAsia="Calibri Light" w:hAnsi="Calibri Light" w:cs="Calibri Light"/>
          <w:sz w:val="26"/>
          <w:szCs w:val="26"/>
          <w:lang w:val="en-US"/>
        </w:rPr>
        <w:t xml:space="preserve"> </w:t>
      </w:r>
      <w:r w:rsidR="55974886" w:rsidRPr="6181B1A2">
        <w:rPr>
          <w:rFonts w:ascii="Calibri Light" w:eastAsia="Calibri Light" w:hAnsi="Calibri Light" w:cs="Calibri Light"/>
          <w:sz w:val="26"/>
          <w:szCs w:val="26"/>
          <w:lang w:val="en-US"/>
        </w:rPr>
        <w:t xml:space="preserve">a fascinating experience for </w:t>
      </w:r>
      <w:r w:rsidR="34B89755" w:rsidRPr="6181B1A2">
        <w:rPr>
          <w:rFonts w:ascii="Calibri Light" w:eastAsia="Calibri Light" w:hAnsi="Calibri Light" w:cs="Calibri Light"/>
          <w:sz w:val="26"/>
          <w:szCs w:val="26"/>
          <w:lang w:val="en-US"/>
        </w:rPr>
        <w:t xml:space="preserve">both, </w:t>
      </w:r>
      <w:r w:rsidR="55974886" w:rsidRPr="6181B1A2">
        <w:rPr>
          <w:rFonts w:ascii="Calibri Light" w:eastAsia="Calibri Light" w:hAnsi="Calibri Light" w:cs="Calibri Light"/>
          <w:sz w:val="26"/>
          <w:szCs w:val="26"/>
          <w:lang w:val="en-US"/>
        </w:rPr>
        <w:t>adults and children.</w:t>
      </w:r>
      <w:r w:rsidR="3299F689" w:rsidRPr="6181B1A2">
        <w:rPr>
          <w:rFonts w:ascii="Calibri Light" w:eastAsia="Calibri Light" w:hAnsi="Calibri Light" w:cs="Calibri Light"/>
          <w:sz w:val="26"/>
          <w:szCs w:val="26"/>
          <w:lang w:val="en-US"/>
        </w:rPr>
        <w:t xml:space="preserve"> </w:t>
      </w:r>
      <w:r w:rsidR="73DB0A94" w:rsidRPr="6181B1A2">
        <w:rPr>
          <w:rFonts w:ascii="Calibri Light" w:eastAsia="Calibri Light" w:hAnsi="Calibri Light" w:cs="Calibri Light"/>
          <w:sz w:val="26"/>
          <w:szCs w:val="26"/>
          <w:lang w:val="en-US"/>
        </w:rPr>
        <w:t>After a day filled with joy</w:t>
      </w:r>
      <w:r w:rsidR="1CEF91CC" w:rsidRPr="6181B1A2">
        <w:rPr>
          <w:rFonts w:ascii="Calibri Light" w:eastAsia="Calibri Light" w:hAnsi="Calibri Light" w:cs="Calibri Light"/>
          <w:sz w:val="26"/>
          <w:szCs w:val="26"/>
          <w:lang w:val="en-US"/>
        </w:rPr>
        <w:t xml:space="preserve">, </w:t>
      </w:r>
      <w:r w:rsidR="32E4BD0A" w:rsidRPr="6181B1A2">
        <w:rPr>
          <w:rFonts w:ascii="Calibri Light" w:eastAsia="Calibri Light" w:hAnsi="Calibri Light" w:cs="Calibri Light"/>
          <w:sz w:val="26"/>
          <w:szCs w:val="26"/>
          <w:lang w:val="en-US"/>
        </w:rPr>
        <w:t>r</w:t>
      </w:r>
      <w:r w:rsidR="73DB0A94" w:rsidRPr="6181B1A2">
        <w:rPr>
          <w:rFonts w:ascii="Calibri Light" w:eastAsia="Calibri Light" w:hAnsi="Calibri Light" w:cs="Calibri Light"/>
          <w:sz w:val="26"/>
          <w:szCs w:val="26"/>
          <w:lang w:val="en-US"/>
        </w:rPr>
        <w:t>e</w:t>
      </w:r>
      <w:r w:rsidR="32E4BD0A" w:rsidRPr="6181B1A2">
        <w:rPr>
          <w:rFonts w:ascii="Calibri Light" w:eastAsia="Calibri Light" w:hAnsi="Calibri Light" w:cs="Calibri Light"/>
          <w:sz w:val="26"/>
          <w:szCs w:val="26"/>
          <w:lang w:val="en-US"/>
        </w:rPr>
        <w:t>lax at a</w:t>
      </w:r>
      <w:r w:rsidR="73DB0A94" w:rsidRPr="6181B1A2">
        <w:rPr>
          <w:rFonts w:ascii="Calibri Light" w:eastAsia="Calibri Light" w:hAnsi="Calibri Light" w:cs="Calibri Light"/>
          <w:sz w:val="26"/>
          <w:szCs w:val="26"/>
          <w:lang w:val="en-US"/>
        </w:rPr>
        <w:t xml:space="preserve"> local </w:t>
      </w:r>
      <w:r w:rsidR="30EB26BD" w:rsidRPr="6181B1A2">
        <w:rPr>
          <w:rFonts w:ascii="Calibri Light" w:eastAsia="Calibri Light" w:hAnsi="Calibri Light" w:cs="Calibri Light"/>
          <w:sz w:val="26"/>
          <w:szCs w:val="26"/>
          <w:lang w:val="en-US"/>
        </w:rPr>
        <w:t xml:space="preserve">seafood restaurant and enjoy </w:t>
      </w:r>
      <w:r w:rsidR="3140827C" w:rsidRPr="6181B1A2">
        <w:rPr>
          <w:rFonts w:ascii="Calibri Light" w:eastAsia="Calibri Light" w:hAnsi="Calibri Light" w:cs="Calibri Light"/>
          <w:sz w:val="26"/>
          <w:szCs w:val="26"/>
          <w:lang w:val="en-US"/>
        </w:rPr>
        <w:t xml:space="preserve">the </w:t>
      </w:r>
      <w:r w:rsidR="50D4886C" w:rsidRPr="6181B1A2">
        <w:rPr>
          <w:rFonts w:ascii="Calibri Light" w:eastAsia="Calibri Light" w:hAnsi="Calibri Light" w:cs="Calibri Light"/>
          <w:sz w:val="26"/>
          <w:szCs w:val="26"/>
          <w:lang w:val="en-US"/>
        </w:rPr>
        <w:t xml:space="preserve">incredible </w:t>
      </w:r>
      <w:r w:rsidR="3140827C" w:rsidRPr="6181B1A2">
        <w:rPr>
          <w:rFonts w:ascii="Calibri Light" w:eastAsia="Calibri Light" w:hAnsi="Calibri Light" w:cs="Calibri Light"/>
          <w:sz w:val="26"/>
          <w:szCs w:val="26"/>
          <w:lang w:val="en-US"/>
        </w:rPr>
        <w:t>sunset</w:t>
      </w:r>
      <w:r w:rsidR="694CFFCC" w:rsidRPr="6181B1A2">
        <w:rPr>
          <w:rFonts w:ascii="Calibri Light" w:eastAsia="Calibri Light" w:hAnsi="Calibri Light" w:cs="Calibri Light"/>
          <w:sz w:val="26"/>
          <w:szCs w:val="26"/>
          <w:lang w:val="en-US"/>
        </w:rPr>
        <w:t>.</w:t>
      </w:r>
    </w:p>
    <w:p w14:paraId="670B091F" w14:textId="345ABF3D" w:rsidR="6181B1A2" w:rsidRDefault="005C3053" w:rsidP="6181B1A2">
      <w:pPr>
        <w:rPr>
          <w:rFonts w:ascii="Calibri Light" w:eastAsia="Calibri Light" w:hAnsi="Calibri Light" w:cs="Calibri Light"/>
          <w:sz w:val="26"/>
          <w:szCs w:val="26"/>
          <w:lang w:val="en-US"/>
        </w:rPr>
      </w:pPr>
      <w:r>
        <w:rPr>
          <w:rFonts w:ascii="Calibri Light" w:eastAsia="Calibri Light" w:hAnsi="Calibri Light" w:cs="Calibri Light"/>
          <w:noProof/>
          <w:sz w:val="26"/>
          <w:szCs w:val="26"/>
          <w:lang w:val="en-US"/>
        </w:rPr>
        <w:drawing>
          <wp:inline distT="0" distB="0" distL="0" distR="0" wp14:anchorId="60901B30" wp14:editId="5F46A5FD">
            <wp:extent cx="5731510" cy="3301365"/>
            <wp:effectExtent l="0" t="0" r="0" b="635"/>
            <wp:docPr id="8" name="圖片 8" descr="一張含有 室外, 個人, 草, 直立的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takinabalu-marimari-cultural-village_16.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3301365"/>
                    </a:xfrm>
                    <a:prstGeom prst="rect">
                      <a:avLst/>
                    </a:prstGeom>
                  </pic:spPr>
                </pic:pic>
              </a:graphicData>
            </a:graphic>
          </wp:inline>
        </w:drawing>
      </w:r>
    </w:p>
    <w:p w14:paraId="01249FBE" w14:textId="1ED95A27" w:rsidR="005C3053" w:rsidRDefault="005C3053" w:rsidP="005C3053">
      <w:pPr>
        <w:jc w:val="center"/>
        <w:rPr>
          <w:rFonts w:ascii="Calibri Light" w:eastAsia="Calibri Light" w:hAnsi="Calibri Light" w:cs="Calibri Light"/>
          <w:color w:val="808080" w:themeColor="background1" w:themeShade="80"/>
          <w:sz w:val="24"/>
          <w:szCs w:val="24"/>
          <w:lang w:val="en-US"/>
        </w:rPr>
      </w:pPr>
      <w:r w:rsidRPr="005C3053">
        <w:rPr>
          <w:rFonts w:ascii="Calibri Light" w:eastAsia="Calibri Light" w:hAnsi="Calibri Light" w:cs="Calibri Light" w:hint="eastAsia"/>
          <w:color w:val="808080" w:themeColor="background1" w:themeShade="80"/>
          <w:sz w:val="24"/>
          <w:szCs w:val="24"/>
          <w:lang w:val="en-US"/>
        </w:rPr>
        <w:t>M</w:t>
      </w:r>
      <w:r w:rsidRPr="005C3053">
        <w:rPr>
          <w:rFonts w:ascii="Calibri Light" w:eastAsia="Calibri Light" w:hAnsi="Calibri Light" w:cs="Calibri Light"/>
          <w:color w:val="808080" w:themeColor="background1" w:themeShade="80"/>
          <w:sz w:val="24"/>
          <w:szCs w:val="24"/>
          <w:lang w:val="en-US"/>
        </w:rPr>
        <w:t>ari Mari Culture Village</w:t>
      </w:r>
    </w:p>
    <w:p w14:paraId="136449C9" w14:textId="096F5FAB" w:rsidR="005C3053" w:rsidRDefault="005C3053" w:rsidP="005C3053">
      <w:pPr>
        <w:jc w:val="center"/>
        <w:rPr>
          <w:rFonts w:ascii="Calibri Light" w:eastAsia="Calibri Light" w:hAnsi="Calibri Light" w:cs="Calibri Light"/>
          <w:color w:val="808080" w:themeColor="background1" w:themeShade="80"/>
          <w:sz w:val="24"/>
          <w:szCs w:val="24"/>
          <w:lang w:val="en-US"/>
        </w:rPr>
      </w:pPr>
    </w:p>
    <w:p w14:paraId="10B5C6B7" w14:textId="52BA8582" w:rsidR="005C3053" w:rsidRDefault="005C3053" w:rsidP="005C3053">
      <w:pPr>
        <w:jc w:val="center"/>
        <w:rPr>
          <w:rFonts w:ascii="Calibri Light" w:eastAsia="Calibri Light" w:hAnsi="Calibri Light" w:cs="Calibri Light"/>
          <w:color w:val="808080" w:themeColor="background1" w:themeShade="80"/>
          <w:sz w:val="24"/>
          <w:szCs w:val="24"/>
          <w:lang w:val="en-US"/>
        </w:rPr>
      </w:pPr>
      <w:r>
        <w:rPr>
          <w:rFonts w:ascii="Calibri Light" w:eastAsia="Calibri Light" w:hAnsi="Calibri Light" w:cs="Calibri Light"/>
          <w:noProof/>
          <w:color w:val="FFFFFF" w:themeColor="background1"/>
          <w:sz w:val="24"/>
          <w:szCs w:val="24"/>
          <w:lang w:val="en-US"/>
        </w:rPr>
        <w:lastRenderedPageBreak/>
        <w:drawing>
          <wp:inline distT="0" distB="0" distL="0" distR="0" wp14:anchorId="0A4A899B" wp14:editId="7A98CB41">
            <wp:extent cx="5731510" cy="3490595"/>
            <wp:effectExtent l="0" t="0" r="0" b="1905"/>
            <wp:docPr id="9" name="圖片 9" descr="一張含有 室外, 水, 人, 團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螢幕快照 2020-04-03 下午7.06.36.png"/>
                    <pic:cNvPicPr/>
                  </pic:nvPicPr>
                  <pic:blipFill>
                    <a:blip r:embed="rId29">
                      <a:extLst>
                        <a:ext uri="{28A0092B-C50C-407E-A947-70E740481C1C}">
                          <a14:useLocalDpi xmlns:a14="http://schemas.microsoft.com/office/drawing/2010/main" val="0"/>
                        </a:ext>
                      </a:extLst>
                    </a:blip>
                    <a:stretch>
                      <a:fillRect/>
                    </a:stretch>
                  </pic:blipFill>
                  <pic:spPr>
                    <a:xfrm>
                      <a:off x="0" y="0"/>
                      <a:ext cx="5731510" cy="3490595"/>
                    </a:xfrm>
                    <a:prstGeom prst="rect">
                      <a:avLst/>
                    </a:prstGeom>
                  </pic:spPr>
                </pic:pic>
              </a:graphicData>
            </a:graphic>
          </wp:inline>
        </w:drawing>
      </w:r>
    </w:p>
    <w:p w14:paraId="58A0A0AB" w14:textId="4365402D" w:rsidR="005C3053" w:rsidRDefault="005C3053" w:rsidP="005C3053">
      <w:pPr>
        <w:jc w:val="center"/>
        <w:rPr>
          <w:rFonts w:ascii="Calibri Light" w:eastAsia="Calibri Light" w:hAnsi="Calibri Light" w:cs="Calibri Light"/>
          <w:color w:val="808080" w:themeColor="background1" w:themeShade="80"/>
          <w:sz w:val="24"/>
          <w:szCs w:val="24"/>
          <w:lang w:val="en-US"/>
        </w:rPr>
      </w:pPr>
      <w:r>
        <w:rPr>
          <w:rFonts w:ascii="Calibri Light" w:eastAsia="Calibri Light" w:hAnsi="Calibri Light" w:cs="Calibri Light" w:hint="eastAsia"/>
          <w:color w:val="808080" w:themeColor="background1" w:themeShade="80"/>
          <w:sz w:val="24"/>
          <w:szCs w:val="24"/>
          <w:lang w:val="en-US"/>
        </w:rPr>
        <w:t>W</w:t>
      </w:r>
      <w:r>
        <w:rPr>
          <w:rFonts w:ascii="Calibri Light" w:eastAsia="Calibri Light" w:hAnsi="Calibri Light" w:cs="Calibri Light"/>
          <w:color w:val="808080" w:themeColor="background1" w:themeShade="80"/>
          <w:sz w:val="24"/>
          <w:szCs w:val="24"/>
          <w:lang w:val="en-US"/>
        </w:rPr>
        <w:t>hite – water rafting</w:t>
      </w:r>
    </w:p>
    <w:p w14:paraId="1E5BE78D" w14:textId="46CEC099" w:rsidR="005C3053" w:rsidRDefault="005C3053" w:rsidP="005C3053">
      <w:pPr>
        <w:jc w:val="center"/>
        <w:rPr>
          <w:rFonts w:ascii="Calibri Light" w:eastAsia="Calibri Light" w:hAnsi="Calibri Light" w:cs="Calibri Light"/>
          <w:color w:val="808080" w:themeColor="background1" w:themeShade="80"/>
          <w:sz w:val="24"/>
          <w:szCs w:val="24"/>
          <w:lang w:val="en-US"/>
        </w:rPr>
      </w:pPr>
    </w:p>
    <w:p w14:paraId="04BF8627" w14:textId="5E662192" w:rsidR="005C3053" w:rsidRDefault="005C3053" w:rsidP="005C3053">
      <w:pPr>
        <w:jc w:val="center"/>
        <w:rPr>
          <w:rFonts w:ascii="Calibri Light" w:eastAsia="Calibri Light" w:hAnsi="Calibri Light" w:cs="Calibri Light"/>
          <w:color w:val="808080" w:themeColor="background1" w:themeShade="80"/>
          <w:sz w:val="24"/>
          <w:szCs w:val="24"/>
          <w:lang w:val="en-US"/>
        </w:rPr>
      </w:pPr>
      <w:r>
        <w:rPr>
          <w:rFonts w:ascii="Calibri Light" w:eastAsia="Calibri Light" w:hAnsi="Calibri Light" w:cs="Calibri Light"/>
          <w:noProof/>
          <w:color w:val="FFFFFF" w:themeColor="background1"/>
          <w:sz w:val="24"/>
          <w:szCs w:val="24"/>
          <w:lang w:val="en-US"/>
        </w:rPr>
        <w:drawing>
          <wp:inline distT="0" distB="0" distL="0" distR="0" wp14:anchorId="05A9ED44" wp14:editId="7F4A3F2A">
            <wp:extent cx="5731510" cy="3823970"/>
            <wp:effectExtent l="0" t="0" r="0" b="0"/>
            <wp:docPr id="10" name="圖片 10" descr="一張含有 室外, 個人, 動物, 哺乳類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be8fc824ec2efbd7dd2f9da129598ed.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14:paraId="0F22CCDC" w14:textId="07117B7E" w:rsidR="005C3053" w:rsidRPr="005C3053" w:rsidRDefault="005C3053" w:rsidP="005C3053">
      <w:pPr>
        <w:jc w:val="center"/>
        <w:rPr>
          <w:rFonts w:ascii="Calibri Light" w:eastAsia="Calibri Light" w:hAnsi="Calibri Light" w:cs="Calibri Light"/>
          <w:color w:val="808080" w:themeColor="background1" w:themeShade="80"/>
          <w:sz w:val="24"/>
          <w:szCs w:val="24"/>
          <w:lang w:val="en-US"/>
        </w:rPr>
      </w:pPr>
      <w:r>
        <w:rPr>
          <w:rFonts w:ascii="Calibri Light" w:eastAsia="Calibri Light" w:hAnsi="Calibri Light" w:cs="Calibri Light" w:hint="eastAsia"/>
          <w:color w:val="808080" w:themeColor="background1" w:themeShade="80"/>
          <w:sz w:val="24"/>
          <w:szCs w:val="24"/>
          <w:lang w:val="en-US"/>
        </w:rPr>
        <w:t>O</w:t>
      </w:r>
      <w:r>
        <w:rPr>
          <w:rFonts w:ascii="Calibri Light" w:eastAsia="Calibri Light" w:hAnsi="Calibri Light" w:cs="Calibri Light"/>
          <w:color w:val="808080" w:themeColor="background1" w:themeShade="80"/>
          <w:sz w:val="24"/>
          <w:szCs w:val="24"/>
          <w:lang w:val="en-US"/>
        </w:rPr>
        <w:t>rangutan Sanctuary</w:t>
      </w:r>
    </w:p>
    <w:p w14:paraId="7FEFC8D1" w14:textId="2CF801D9" w:rsidR="005C3053" w:rsidRDefault="005C3053" w:rsidP="6181B1A2">
      <w:pPr>
        <w:rPr>
          <w:rFonts w:ascii="Calibri Light" w:eastAsia="Calibri Light" w:hAnsi="Calibri Light" w:cs="Calibri Light"/>
          <w:sz w:val="26"/>
          <w:szCs w:val="26"/>
          <w:lang w:val="en-US"/>
        </w:rPr>
      </w:pPr>
    </w:p>
    <w:p w14:paraId="416BA87D" w14:textId="46B0DEA4" w:rsidR="005C3053" w:rsidRDefault="005C3053" w:rsidP="6181B1A2">
      <w:pPr>
        <w:rPr>
          <w:rFonts w:ascii="Calibri Light" w:eastAsia="Calibri Light" w:hAnsi="Calibri Light" w:cs="Calibri Light"/>
          <w:sz w:val="26"/>
          <w:szCs w:val="26"/>
          <w:lang w:val="en-US"/>
        </w:rPr>
      </w:pPr>
      <w:r>
        <w:rPr>
          <w:rFonts w:ascii="Calibri Light" w:eastAsia="Calibri Light" w:hAnsi="Calibri Light" w:cs="Calibri Light"/>
          <w:noProof/>
          <w:sz w:val="26"/>
          <w:szCs w:val="26"/>
          <w:lang w:val="en-US"/>
        </w:rPr>
        <w:lastRenderedPageBreak/>
        <w:drawing>
          <wp:inline distT="0" distB="0" distL="0" distR="0" wp14:anchorId="249821FF" wp14:editId="3598EC60">
            <wp:extent cx="5731510" cy="3275330"/>
            <wp:effectExtent l="0" t="0" r="0" b="1270"/>
            <wp:docPr id="11" name="圖片 11" descr="一張含有 動物, 爬蟲動物, 龜, 室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bout-Turtle-Island-National-Park.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3275330"/>
                    </a:xfrm>
                    <a:prstGeom prst="rect">
                      <a:avLst/>
                    </a:prstGeom>
                  </pic:spPr>
                </pic:pic>
              </a:graphicData>
            </a:graphic>
          </wp:inline>
        </w:drawing>
      </w:r>
    </w:p>
    <w:p w14:paraId="6B95A06B" w14:textId="77777777" w:rsidR="005C3053" w:rsidRDefault="005C3053" w:rsidP="005C3053">
      <w:pPr>
        <w:jc w:val="center"/>
        <w:rPr>
          <w:rFonts w:ascii="Calibri Light" w:eastAsia="Calibri Light" w:hAnsi="Calibri Light" w:cs="Calibri Light"/>
          <w:color w:val="808080" w:themeColor="background1" w:themeShade="80"/>
          <w:sz w:val="24"/>
          <w:szCs w:val="24"/>
          <w:lang w:val="en-US"/>
        </w:rPr>
      </w:pPr>
      <w:r w:rsidRPr="005C3053">
        <w:rPr>
          <w:rFonts w:ascii="Calibri Light" w:eastAsia="Calibri Light" w:hAnsi="Calibri Light" w:cs="Calibri Light" w:hint="eastAsia"/>
          <w:color w:val="808080" w:themeColor="background1" w:themeShade="80"/>
          <w:sz w:val="24"/>
          <w:szCs w:val="24"/>
          <w:lang w:val="en-US"/>
        </w:rPr>
        <w:t>T</w:t>
      </w:r>
      <w:r w:rsidRPr="005C3053">
        <w:rPr>
          <w:rFonts w:ascii="Calibri Light" w:eastAsia="Calibri Light" w:hAnsi="Calibri Light" w:cs="Calibri Light"/>
          <w:color w:val="808080" w:themeColor="background1" w:themeShade="80"/>
          <w:sz w:val="24"/>
          <w:szCs w:val="24"/>
          <w:lang w:val="en-US"/>
        </w:rPr>
        <w:t>urtle Island National Park</w:t>
      </w:r>
    </w:p>
    <w:p w14:paraId="0F3141D5" w14:textId="77777777" w:rsidR="005C3053" w:rsidRDefault="005C3053" w:rsidP="005C3053">
      <w:pPr>
        <w:jc w:val="center"/>
        <w:rPr>
          <w:rFonts w:ascii="Calibri Light" w:eastAsia="Calibri Light" w:hAnsi="Calibri Light" w:cs="Calibri Light"/>
          <w:color w:val="808080" w:themeColor="background1" w:themeShade="80"/>
          <w:sz w:val="24"/>
          <w:szCs w:val="24"/>
          <w:lang w:val="en-US"/>
        </w:rPr>
      </w:pPr>
    </w:p>
    <w:p w14:paraId="35DCE58E" w14:textId="66380C00" w:rsidR="3DD22EB2" w:rsidRPr="005C3053" w:rsidRDefault="3DD22EB2" w:rsidP="005C3053">
      <w:pPr>
        <w:jc w:val="center"/>
        <w:rPr>
          <w:rFonts w:ascii="Calibri Light" w:eastAsia="Calibri Light" w:hAnsi="Calibri Light" w:cs="Calibri Light"/>
          <w:b/>
          <w:bCs/>
          <w:color w:val="808080" w:themeColor="background1" w:themeShade="80"/>
          <w:sz w:val="24"/>
          <w:szCs w:val="24"/>
          <w:lang w:val="en-US"/>
        </w:rPr>
      </w:pPr>
      <w:r w:rsidRPr="005C3053">
        <w:rPr>
          <w:b/>
          <w:bCs/>
          <w:lang w:val="en-US"/>
        </w:rPr>
        <w:t>Must</w:t>
      </w:r>
      <w:r w:rsidR="64A394C5" w:rsidRPr="005C3053">
        <w:rPr>
          <w:b/>
          <w:bCs/>
          <w:lang w:val="en-US"/>
        </w:rPr>
        <w:t>-</w:t>
      </w:r>
      <w:r w:rsidRPr="005C3053">
        <w:rPr>
          <w:b/>
          <w:bCs/>
          <w:lang w:val="en-US"/>
        </w:rPr>
        <w:t>see</w:t>
      </w:r>
      <w:r w:rsidR="4529F679" w:rsidRPr="005C3053">
        <w:rPr>
          <w:b/>
          <w:bCs/>
          <w:lang w:val="en-US"/>
        </w:rPr>
        <w:t xml:space="preserve"> for first time visitors</w:t>
      </w:r>
      <w:r w:rsidR="60D3B8F5" w:rsidRPr="005C3053">
        <w:rPr>
          <w:b/>
          <w:bCs/>
          <w:lang w:val="en-US"/>
        </w:rPr>
        <w:t xml:space="preserve"> – the Proboscis Monkey</w:t>
      </w:r>
    </w:p>
    <w:p w14:paraId="647C437A" w14:textId="6FB73615" w:rsidR="3DD22EB2" w:rsidRDefault="3DD22EB2" w:rsidP="005C3053">
      <w:pPr>
        <w:jc w:val="both"/>
        <w:rPr>
          <w:rFonts w:ascii="Calibri Light" w:eastAsia="Calibri Light" w:hAnsi="Calibri Light" w:cs="Calibri Light"/>
          <w:sz w:val="26"/>
          <w:szCs w:val="26"/>
          <w:lang w:val="en-US"/>
        </w:rPr>
      </w:pPr>
      <w:r w:rsidRPr="6181B1A2">
        <w:rPr>
          <w:rFonts w:ascii="Calibri Light" w:eastAsia="Calibri Light" w:hAnsi="Calibri Light" w:cs="Calibri Light"/>
          <w:sz w:val="26"/>
          <w:szCs w:val="26"/>
          <w:lang w:val="en-US"/>
        </w:rPr>
        <w:t xml:space="preserve">The Proboscis monkeys are endemic to the jungles of Borneo, never straying far from the island’s rivers, coastal mangroves, and swamps. </w:t>
      </w:r>
      <w:r w:rsidR="311B88EA" w:rsidRPr="6181B1A2">
        <w:rPr>
          <w:rFonts w:ascii="Calibri Light" w:eastAsia="Calibri Light" w:hAnsi="Calibri Light" w:cs="Calibri Light"/>
          <w:sz w:val="26"/>
          <w:szCs w:val="26"/>
          <w:lang w:val="en-US"/>
        </w:rPr>
        <w:t xml:space="preserve">The fleshy, pendulous nose of the male is supposed to impress females and intimidate rival males. </w:t>
      </w:r>
      <w:r w:rsidR="2F86BFE1" w:rsidRPr="6181B1A2">
        <w:rPr>
          <w:rFonts w:ascii="Calibri Light" w:eastAsia="Calibri Light" w:hAnsi="Calibri Light" w:cs="Calibri Light"/>
          <w:sz w:val="26"/>
          <w:szCs w:val="26"/>
          <w:lang w:val="en-US"/>
        </w:rPr>
        <w:t xml:space="preserve">Not only </w:t>
      </w:r>
      <w:r w:rsidR="6D82A677" w:rsidRPr="6181B1A2">
        <w:rPr>
          <w:rFonts w:ascii="Calibri Light" w:eastAsia="Calibri Light" w:hAnsi="Calibri Light" w:cs="Calibri Light"/>
          <w:sz w:val="26"/>
          <w:szCs w:val="26"/>
          <w:lang w:val="en-US"/>
        </w:rPr>
        <w:t>are</w:t>
      </w:r>
      <w:r w:rsidR="2F86BFE1" w:rsidRPr="6181B1A2">
        <w:rPr>
          <w:rFonts w:ascii="Calibri Light" w:eastAsia="Calibri Light" w:hAnsi="Calibri Light" w:cs="Calibri Light"/>
          <w:sz w:val="26"/>
          <w:szCs w:val="26"/>
          <w:lang w:val="en-US"/>
        </w:rPr>
        <w:t xml:space="preserve"> they </w:t>
      </w:r>
      <w:r w:rsidR="5CDBE875" w:rsidRPr="6181B1A2">
        <w:rPr>
          <w:rFonts w:ascii="Calibri Light" w:eastAsia="Calibri Light" w:hAnsi="Calibri Light" w:cs="Calibri Light"/>
          <w:sz w:val="26"/>
          <w:szCs w:val="26"/>
          <w:lang w:val="en-US"/>
        </w:rPr>
        <w:t xml:space="preserve">great </w:t>
      </w:r>
      <w:r w:rsidR="2F86BFE1" w:rsidRPr="6181B1A2">
        <w:rPr>
          <w:rFonts w:ascii="Calibri Light" w:eastAsia="Calibri Light" w:hAnsi="Calibri Light" w:cs="Calibri Light"/>
          <w:sz w:val="26"/>
          <w:szCs w:val="26"/>
          <w:lang w:val="en-US"/>
        </w:rPr>
        <w:t>swim</w:t>
      </w:r>
      <w:r w:rsidR="5193F52A" w:rsidRPr="6181B1A2">
        <w:rPr>
          <w:rFonts w:ascii="Calibri Light" w:eastAsia="Calibri Light" w:hAnsi="Calibri Light" w:cs="Calibri Light"/>
          <w:sz w:val="26"/>
          <w:szCs w:val="26"/>
          <w:lang w:val="en-US"/>
        </w:rPr>
        <w:t>mers</w:t>
      </w:r>
      <w:r w:rsidR="2F86BFE1" w:rsidRPr="6181B1A2">
        <w:rPr>
          <w:rFonts w:ascii="Calibri Light" w:eastAsia="Calibri Light" w:hAnsi="Calibri Light" w:cs="Calibri Light"/>
          <w:sz w:val="26"/>
          <w:szCs w:val="26"/>
          <w:lang w:val="en-US"/>
        </w:rPr>
        <w:t xml:space="preserve">, they </w:t>
      </w:r>
      <w:r w:rsidR="3CFD7D4D" w:rsidRPr="6181B1A2">
        <w:rPr>
          <w:rFonts w:ascii="Calibri Light" w:eastAsia="Calibri Light" w:hAnsi="Calibri Light" w:cs="Calibri Light"/>
          <w:sz w:val="26"/>
          <w:szCs w:val="26"/>
          <w:lang w:val="en-US"/>
        </w:rPr>
        <w:t>also</w:t>
      </w:r>
      <w:r w:rsidR="2F86BFE1" w:rsidRPr="6181B1A2">
        <w:rPr>
          <w:rFonts w:ascii="Calibri Light" w:eastAsia="Calibri Light" w:hAnsi="Calibri Light" w:cs="Calibri Light"/>
          <w:sz w:val="26"/>
          <w:szCs w:val="26"/>
          <w:lang w:val="en-US"/>
        </w:rPr>
        <w:t xml:space="preserve"> jump into the water with a</w:t>
      </w:r>
      <w:r w:rsidR="37BEF1D2" w:rsidRPr="6181B1A2">
        <w:rPr>
          <w:rFonts w:ascii="Calibri Light" w:eastAsia="Calibri Light" w:hAnsi="Calibri Light" w:cs="Calibri Light"/>
          <w:sz w:val="26"/>
          <w:szCs w:val="26"/>
          <w:lang w:val="en-US"/>
        </w:rPr>
        <w:t xml:space="preserve"> comical</w:t>
      </w:r>
      <w:r w:rsidR="2F86BFE1" w:rsidRPr="6181B1A2">
        <w:rPr>
          <w:rFonts w:ascii="Calibri Light" w:eastAsia="Calibri Light" w:hAnsi="Calibri Light" w:cs="Calibri Light"/>
          <w:sz w:val="26"/>
          <w:szCs w:val="26"/>
          <w:lang w:val="en-US"/>
        </w:rPr>
        <w:t xml:space="preserve"> belly flop.</w:t>
      </w:r>
      <w:r w:rsidR="3E28B821" w:rsidRPr="6181B1A2">
        <w:rPr>
          <w:rFonts w:ascii="Calibri Light" w:eastAsia="Calibri Light" w:hAnsi="Calibri Light" w:cs="Calibri Light"/>
          <w:sz w:val="26"/>
          <w:szCs w:val="26"/>
          <w:lang w:val="en-US"/>
        </w:rPr>
        <w:t xml:space="preserve"> </w:t>
      </w:r>
      <w:r w:rsidR="21021C71" w:rsidRPr="6181B1A2">
        <w:rPr>
          <w:rFonts w:ascii="Calibri Light" w:eastAsia="Calibri Light" w:hAnsi="Calibri Light" w:cs="Calibri Light"/>
          <w:sz w:val="26"/>
          <w:szCs w:val="26"/>
          <w:lang w:val="en-US"/>
        </w:rPr>
        <w:t>Visit these incredible creatures and help to protect</w:t>
      </w:r>
      <w:r w:rsidRPr="6181B1A2">
        <w:rPr>
          <w:rFonts w:ascii="Calibri Light" w:eastAsia="Calibri Light" w:hAnsi="Calibri Light" w:cs="Calibri Light"/>
          <w:sz w:val="26"/>
          <w:szCs w:val="26"/>
          <w:lang w:val="en-US"/>
        </w:rPr>
        <w:t xml:space="preserve"> </w:t>
      </w:r>
      <w:r w:rsidR="7574A81C" w:rsidRPr="6181B1A2">
        <w:rPr>
          <w:rFonts w:ascii="Calibri Light" w:eastAsia="Calibri Light" w:hAnsi="Calibri Light" w:cs="Calibri Light"/>
          <w:sz w:val="26"/>
          <w:szCs w:val="26"/>
          <w:lang w:val="en-US"/>
        </w:rPr>
        <w:t xml:space="preserve">their </w:t>
      </w:r>
      <w:r w:rsidRPr="6181B1A2">
        <w:rPr>
          <w:rFonts w:ascii="Calibri Light" w:eastAsia="Calibri Light" w:hAnsi="Calibri Light" w:cs="Calibri Light"/>
          <w:sz w:val="26"/>
          <w:szCs w:val="26"/>
          <w:lang w:val="en-US"/>
        </w:rPr>
        <w:t>home</w:t>
      </w:r>
      <w:r w:rsidR="71F32582" w:rsidRPr="6181B1A2">
        <w:rPr>
          <w:rFonts w:ascii="Calibri Light" w:eastAsia="Calibri Light" w:hAnsi="Calibri Light" w:cs="Calibri Light"/>
          <w:sz w:val="26"/>
          <w:szCs w:val="26"/>
          <w:lang w:val="en-US"/>
        </w:rPr>
        <w:t>, the rainforest</w:t>
      </w:r>
      <w:r w:rsidRPr="6181B1A2">
        <w:rPr>
          <w:rFonts w:ascii="Calibri Light" w:eastAsia="Calibri Light" w:hAnsi="Calibri Light" w:cs="Calibri Light"/>
          <w:sz w:val="26"/>
          <w:szCs w:val="26"/>
          <w:lang w:val="en-US"/>
        </w:rPr>
        <w:t>.</w:t>
      </w:r>
    </w:p>
    <w:p w14:paraId="62A2BC30" w14:textId="47143F23" w:rsidR="005C3053" w:rsidRDefault="005C3053" w:rsidP="005C3053">
      <w:pPr>
        <w:jc w:val="both"/>
        <w:rPr>
          <w:rFonts w:ascii="Calibri Light" w:eastAsia="Calibri Light" w:hAnsi="Calibri Light" w:cs="Calibri Light"/>
          <w:sz w:val="26"/>
          <w:szCs w:val="26"/>
          <w:lang w:val="en-US"/>
        </w:rPr>
      </w:pPr>
      <w:r>
        <w:rPr>
          <w:rFonts w:ascii="Calibri Light" w:eastAsia="Calibri Light" w:hAnsi="Calibri Light" w:cs="Calibri Light"/>
          <w:noProof/>
          <w:sz w:val="26"/>
          <w:szCs w:val="26"/>
          <w:lang w:val="en-US"/>
        </w:rPr>
        <w:lastRenderedPageBreak/>
        <w:drawing>
          <wp:inline distT="0" distB="0" distL="0" distR="0" wp14:anchorId="6EC6EBF7" wp14:editId="48556355">
            <wp:extent cx="5731510" cy="3583305"/>
            <wp:effectExtent l="0" t="0" r="0" b="0"/>
            <wp:docPr id="12" name="圖片 12" descr="一張含有 動物, 哺乳類, 猴子, 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t-to-know-the-Proboscis-Monkey-2.jpg"/>
                    <pic:cNvPicPr/>
                  </pic:nvPicPr>
                  <pic:blipFill>
                    <a:blip r:embed="rId32">
                      <a:extLst>
                        <a:ext uri="{28A0092B-C50C-407E-A947-70E740481C1C}">
                          <a14:useLocalDpi xmlns:a14="http://schemas.microsoft.com/office/drawing/2010/main" val="0"/>
                        </a:ext>
                      </a:extLst>
                    </a:blip>
                    <a:stretch>
                      <a:fillRect/>
                    </a:stretch>
                  </pic:blipFill>
                  <pic:spPr>
                    <a:xfrm>
                      <a:off x="0" y="0"/>
                      <a:ext cx="5731510" cy="3583305"/>
                    </a:xfrm>
                    <a:prstGeom prst="rect">
                      <a:avLst/>
                    </a:prstGeom>
                  </pic:spPr>
                </pic:pic>
              </a:graphicData>
            </a:graphic>
          </wp:inline>
        </w:drawing>
      </w:r>
    </w:p>
    <w:p w14:paraId="45F555C9" w14:textId="5EEE74C8" w:rsidR="2DEF1013" w:rsidRDefault="2DEF1013" w:rsidP="2DEF1013">
      <w:pPr>
        <w:rPr>
          <w:rFonts w:ascii="Calibri" w:eastAsia="Calibri" w:hAnsi="Calibri" w:cs="Calibri"/>
          <w:lang w:val="en-US"/>
        </w:rPr>
      </w:pPr>
    </w:p>
    <w:p w14:paraId="73A31D18" w14:textId="70F3A7DC" w:rsidR="6798F778" w:rsidRDefault="6798F778" w:rsidP="005C3053">
      <w:pPr>
        <w:jc w:val="center"/>
        <w:rPr>
          <w:rFonts w:asciiTheme="majorHAnsi" w:eastAsiaTheme="majorEastAsia" w:hAnsiTheme="majorHAnsi" w:cstheme="majorBidi"/>
          <w:b/>
          <w:bCs/>
          <w:color w:val="2F5496" w:themeColor="accent1" w:themeShade="BF"/>
          <w:sz w:val="26"/>
          <w:szCs w:val="26"/>
          <w:lang w:val="en-US"/>
        </w:rPr>
      </w:pPr>
      <w:r w:rsidRPr="005C3053">
        <w:rPr>
          <w:rFonts w:asciiTheme="majorHAnsi" w:eastAsiaTheme="majorEastAsia" w:hAnsiTheme="majorHAnsi" w:cstheme="majorBidi"/>
          <w:b/>
          <w:bCs/>
          <w:color w:val="2F5496" w:themeColor="accent1" w:themeShade="BF"/>
          <w:sz w:val="26"/>
          <w:szCs w:val="26"/>
          <w:lang w:val="en-US"/>
        </w:rPr>
        <w:t>Top Itinerary</w:t>
      </w:r>
    </w:p>
    <w:p w14:paraId="4E7B9317" w14:textId="75C6B00B" w:rsidR="005C3053" w:rsidRDefault="005C3053" w:rsidP="005C3053">
      <w:pPr>
        <w:jc w:val="center"/>
        <w:rPr>
          <w:rFonts w:asciiTheme="majorHAnsi" w:eastAsiaTheme="majorEastAsia" w:hAnsiTheme="majorHAnsi" w:cstheme="majorBidi"/>
          <w:b/>
          <w:bCs/>
          <w:color w:val="2F5496" w:themeColor="accent1" w:themeShade="BF"/>
          <w:sz w:val="26"/>
          <w:szCs w:val="26"/>
          <w:lang w:val="en-US"/>
        </w:rPr>
      </w:pPr>
    </w:p>
    <w:p w14:paraId="625C9C44" w14:textId="71666203" w:rsidR="005C3053" w:rsidRDefault="005C3053" w:rsidP="005C3053">
      <w:pPr>
        <w:jc w:val="center"/>
        <w:rPr>
          <w:rFonts w:asciiTheme="majorHAnsi" w:eastAsiaTheme="majorEastAsia" w:hAnsiTheme="majorHAnsi" w:cstheme="majorBidi"/>
          <w:b/>
          <w:bCs/>
          <w:color w:val="2F5496" w:themeColor="accent1" w:themeShade="BF"/>
          <w:sz w:val="26"/>
          <w:szCs w:val="26"/>
          <w:lang w:val="en-US"/>
        </w:rPr>
      </w:pPr>
      <w:r>
        <w:rPr>
          <w:rFonts w:asciiTheme="majorHAnsi" w:eastAsiaTheme="majorEastAsia" w:hAnsiTheme="majorHAnsi" w:cstheme="majorBidi"/>
          <w:b/>
          <w:bCs/>
          <w:noProof/>
          <w:color w:val="2F5496" w:themeColor="accent1" w:themeShade="BF"/>
          <w:sz w:val="26"/>
          <w:szCs w:val="26"/>
          <w:lang w:val="en-US"/>
        </w:rPr>
        <w:drawing>
          <wp:inline distT="0" distB="0" distL="0" distR="0" wp14:anchorId="52826305" wp14:editId="025AD33C">
            <wp:extent cx="5731510" cy="3223895"/>
            <wp:effectExtent l="0" t="0" r="0" b="1905"/>
            <wp:docPr id="13" name="圖片 13" descr="一張含有 地圖,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LAYASIYA.jpg"/>
                    <pic:cNvPicPr/>
                  </pic:nvPicPr>
                  <pic:blipFill>
                    <a:blip r:embed="rId33">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0C37CA6" w14:textId="77777777" w:rsidR="005C3053" w:rsidRPr="005C3053" w:rsidRDefault="005C3053" w:rsidP="005C30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20" w:lineRule="exact"/>
        <w:jc w:val="center"/>
        <w:rPr>
          <w:rFonts w:ascii="Helvetica Neue" w:hAnsi="Helvetica Neue" w:cs="Helvetica Neue"/>
          <w:b/>
          <w:bCs/>
          <w:color w:val="000000"/>
          <w:lang w:val="en-US"/>
        </w:rPr>
      </w:pPr>
      <w:r w:rsidRPr="005C3053">
        <w:rPr>
          <w:rFonts w:ascii="Helvetica Neue" w:hAnsi="Helvetica Neue" w:cs="Helvetica Neue"/>
          <w:b/>
          <w:bCs/>
          <w:color w:val="000000"/>
          <w:lang w:val="en-US"/>
        </w:rPr>
        <w:t>11-Day Classical Tour to Iconic Malaysia</w:t>
      </w:r>
    </w:p>
    <w:p w14:paraId="6691A121" w14:textId="77777777" w:rsidR="005C3053" w:rsidRDefault="005C3053" w:rsidP="005C30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20" w:lineRule="exact"/>
        <w:rPr>
          <w:rFonts w:ascii="Helvetica Neue" w:hAnsi="Helvetica Neue" w:cs="Helvetica Neue"/>
          <w:color w:val="000000"/>
          <w:lang w:val="en-US"/>
        </w:rPr>
      </w:pPr>
    </w:p>
    <w:p w14:paraId="7FCAF64A" w14:textId="7BDF4B00" w:rsidR="005C3053" w:rsidRPr="005C3053" w:rsidRDefault="005C3053" w:rsidP="005C3053">
      <w:pPr>
        <w:jc w:val="both"/>
        <w:rPr>
          <w:rFonts w:asciiTheme="majorHAnsi" w:eastAsiaTheme="majorEastAsia" w:hAnsiTheme="majorHAnsi" w:cstheme="majorBidi"/>
          <w:b/>
          <w:bCs/>
          <w:color w:val="2F5496" w:themeColor="accent1" w:themeShade="BF"/>
          <w:sz w:val="26"/>
          <w:szCs w:val="26"/>
          <w:lang w:val="en-US"/>
        </w:rPr>
      </w:pPr>
      <w:r>
        <w:rPr>
          <w:rFonts w:ascii="Helvetica Neue" w:hAnsi="Helvetica Neue" w:cs="Helvetica Neue"/>
          <w:color w:val="000000"/>
          <w:lang w:val="en-US"/>
        </w:rPr>
        <w:t xml:space="preserve">Dive in the diverseness of Malaysia renowned among the world’s most beautiful countries and best food havens. From the capital city of Kuala Lumpur, to the archipelago of Langkawi, </w:t>
      </w:r>
      <w:r>
        <w:rPr>
          <w:rFonts w:ascii="Helvetica Neue" w:hAnsi="Helvetica Neue" w:cs="Helvetica Neue"/>
          <w:color w:val="000000"/>
          <w:lang w:val="en-US"/>
        </w:rPr>
        <w:lastRenderedPageBreak/>
        <w:t>all the way to Penang state and Kota Kinabalu city, you will have plenty of time to enjoy an amazing journey throughout the country with this 11-day exclusively designed package by Expats Holidays.</w:t>
      </w:r>
    </w:p>
    <w:p w14:paraId="3F961577" w14:textId="404D2667" w:rsidR="3CDAB121" w:rsidRDefault="3CDAB121" w:rsidP="3CDAB121">
      <w:pPr>
        <w:rPr>
          <w:rFonts w:ascii="Calibri" w:eastAsia="Calibri" w:hAnsi="Calibri" w:cs="Calibri"/>
          <w:lang w:val="en-US"/>
        </w:rPr>
      </w:pPr>
    </w:p>
    <w:p w14:paraId="6AC70A5E" w14:textId="0160639F" w:rsidR="005C3053" w:rsidRDefault="005C3053" w:rsidP="005C3053">
      <w:pPr>
        <w:jc w:val="center"/>
        <w:rPr>
          <w:rFonts w:ascii="Calibri" w:eastAsia="Calibri" w:hAnsi="Calibri" w:cs="Calibri"/>
          <w:b/>
          <w:bCs/>
          <w:lang w:val="en-US"/>
        </w:rPr>
      </w:pPr>
      <w:r w:rsidRPr="005C3053">
        <w:rPr>
          <w:rFonts w:ascii="Calibri" w:eastAsia="Calibri" w:hAnsi="Calibri" w:cs="Calibri" w:hint="eastAsia"/>
          <w:b/>
          <w:bCs/>
          <w:lang w:val="en-US"/>
        </w:rPr>
        <w:t>B</w:t>
      </w:r>
      <w:r w:rsidRPr="005C3053">
        <w:rPr>
          <w:rFonts w:ascii="Calibri" w:eastAsia="Calibri" w:hAnsi="Calibri" w:cs="Calibri"/>
          <w:b/>
          <w:bCs/>
          <w:lang w:val="en-US"/>
        </w:rPr>
        <w:t>est time to go</w:t>
      </w:r>
    </w:p>
    <w:p w14:paraId="43A153B3" w14:textId="77777777" w:rsidR="005C3053" w:rsidRDefault="005C3053" w:rsidP="005C30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20" w:lineRule="exact"/>
        <w:jc w:val="both"/>
        <w:rPr>
          <w:rFonts w:ascii="Helvetica Neue" w:hAnsi="Helvetica Neue" w:cs="Helvetica Neue"/>
          <w:color w:val="000000"/>
          <w:lang w:val="en-US"/>
        </w:rPr>
      </w:pPr>
      <w:r>
        <w:rPr>
          <w:rFonts w:ascii="Helvetica Neue" w:hAnsi="Helvetica Neue" w:cs="Helvetica Neue"/>
          <w:color w:val="000000"/>
          <w:lang w:val="en-US"/>
        </w:rPr>
        <w:t>With different weather patterns in different parts of the country, one could say that the best time to visit Malaysia is any time.</w:t>
      </w:r>
    </w:p>
    <w:p w14:paraId="1F14D85D" w14:textId="77777777" w:rsidR="005C3053" w:rsidRDefault="005C3053" w:rsidP="005C30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20" w:lineRule="exact"/>
        <w:jc w:val="both"/>
        <w:rPr>
          <w:rFonts w:ascii="Helvetica Neue" w:hAnsi="Helvetica Neue" w:cs="Helvetica Neue"/>
          <w:color w:val="000000"/>
          <w:lang w:val="en-US"/>
        </w:rPr>
      </w:pPr>
    </w:p>
    <w:p w14:paraId="69DA7F0F" w14:textId="5EBC9D9E" w:rsidR="005C3053" w:rsidRDefault="005C3053" w:rsidP="005C3053">
      <w:pPr>
        <w:jc w:val="both"/>
        <w:rPr>
          <w:rFonts w:ascii="Helvetica Neue" w:hAnsi="Helvetica Neue" w:cs="Helvetica Neue"/>
          <w:color w:val="000000"/>
          <w:lang w:val="en-US"/>
        </w:rPr>
      </w:pPr>
      <w:r>
        <w:rPr>
          <w:rFonts w:ascii="Helvetica Neue" w:hAnsi="Helvetica Neue" w:cs="Helvetica Neue"/>
          <w:color w:val="000000"/>
          <w:lang w:val="en-US"/>
        </w:rPr>
        <w:t>Malaysia has an equatorial climate meaning it’s hot and humid throughout the year. Average temperatures range from 20-30° and the relative humidity is an average 80%. Although climate change in recent years makes this less predictable, monsoon season still strikes the east coast in late October and sticks around through February. We do not recommend travelling to the east coast from November through February.</w:t>
      </w:r>
    </w:p>
    <w:p w14:paraId="04F79B2E" w14:textId="345D39CE" w:rsidR="005C3053" w:rsidRPr="005C3053" w:rsidRDefault="005C3053" w:rsidP="005C3053">
      <w:pPr>
        <w:jc w:val="both"/>
        <w:rPr>
          <w:rFonts w:ascii="Calibri" w:eastAsia="Calibri" w:hAnsi="Calibri" w:cs="Calibri"/>
          <w:b/>
          <w:bCs/>
          <w:lang w:val="en-US"/>
        </w:rPr>
      </w:pPr>
      <w:r>
        <w:rPr>
          <w:rFonts w:ascii="Calibri" w:eastAsia="Calibri" w:hAnsi="Calibri" w:cs="Calibri"/>
          <w:b/>
          <w:bCs/>
          <w:noProof/>
          <w:lang w:val="en-US"/>
        </w:rPr>
        <w:drawing>
          <wp:inline distT="0" distB="0" distL="0" distR="0" wp14:anchorId="777F7264" wp14:editId="4E32BB5D">
            <wp:extent cx="5731510" cy="1476375"/>
            <wp:effectExtent l="0" t="0" r="0" b="0"/>
            <wp:docPr id="14" name="圖片 14" descr="一張含有 櫃子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en-to-Go-Malaysia.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1476375"/>
                    </a:xfrm>
                    <a:prstGeom prst="rect">
                      <a:avLst/>
                    </a:prstGeom>
                  </pic:spPr>
                </pic:pic>
              </a:graphicData>
            </a:graphic>
          </wp:inline>
        </w:drawing>
      </w:r>
    </w:p>
    <w:p w14:paraId="354064A7" w14:textId="02621CD5" w:rsidR="005C3053" w:rsidRDefault="005C3053" w:rsidP="3CDAB121">
      <w:pPr>
        <w:rPr>
          <w:rFonts w:ascii="Calibri" w:eastAsia="Calibri" w:hAnsi="Calibri" w:cs="Calibri"/>
          <w:lang w:val="en-US"/>
        </w:rPr>
      </w:pPr>
    </w:p>
    <w:p w14:paraId="08F8D9C5" w14:textId="4DC70B7F" w:rsidR="005C3053" w:rsidRDefault="005C3053" w:rsidP="3CDAB121">
      <w:pPr>
        <w:rPr>
          <w:rFonts w:ascii="Calibri" w:eastAsia="Calibri" w:hAnsi="Calibri" w:cs="Calibri"/>
          <w:lang w:val="en-US"/>
        </w:rPr>
      </w:pPr>
    </w:p>
    <w:p w14:paraId="6810E90E" w14:textId="77777777" w:rsidR="005C3053" w:rsidRDefault="005C3053" w:rsidP="3CDAB121">
      <w:pPr>
        <w:rPr>
          <w:rFonts w:ascii="Calibri" w:eastAsia="Calibri" w:hAnsi="Calibri" w:cs="Calibri"/>
          <w:lang w:val="en-US"/>
        </w:rPr>
      </w:pPr>
    </w:p>
    <w:p w14:paraId="60696E3C" w14:textId="4AECC0A9" w:rsidR="21477E0E" w:rsidRDefault="21477E0E" w:rsidP="2DEF1013">
      <w:pPr>
        <w:rPr>
          <w:rFonts w:ascii="Calibri" w:eastAsia="Calibri" w:hAnsi="Calibri" w:cs="Calibri"/>
          <w:lang w:val="en-US"/>
        </w:rPr>
      </w:pPr>
      <w:r>
        <w:rPr>
          <w:noProof/>
        </w:rPr>
        <w:drawing>
          <wp:inline distT="0" distB="0" distL="0" distR="0" wp14:anchorId="0D77B158" wp14:editId="4D585B3C">
            <wp:extent cx="4572000" cy="3048000"/>
            <wp:effectExtent l="0" t="0" r="0" b="0"/>
            <wp:docPr id="820402644" name="圖片 82040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15E7C7D2" w14:textId="77777777" w:rsidR="003446DF" w:rsidRDefault="75F19E11" w:rsidP="003446DF">
      <w:pPr>
        <w:rPr>
          <w:rFonts w:asciiTheme="majorHAnsi" w:eastAsiaTheme="majorEastAsia" w:hAnsiTheme="majorHAnsi" w:cstheme="majorBidi"/>
          <w:color w:val="2F5496" w:themeColor="accent1" w:themeShade="BF"/>
          <w:sz w:val="26"/>
          <w:szCs w:val="26"/>
          <w:lang w:val="en-US"/>
        </w:rPr>
      </w:pPr>
      <w:r w:rsidRPr="2DEF1013">
        <w:rPr>
          <w:rFonts w:asciiTheme="majorHAnsi" w:eastAsiaTheme="majorEastAsia" w:hAnsiTheme="majorHAnsi" w:cstheme="majorBidi"/>
          <w:color w:val="2F5496" w:themeColor="accent1" w:themeShade="BF"/>
          <w:sz w:val="26"/>
          <w:szCs w:val="26"/>
          <w:lang w:val="en-US"/>
        </w:rPr>
        <w:t>Travel tips</w:t>
      </w:r>
    </w:p>
    <w:p w14:paraId="1DA16D0C" w14:textId="2F812B00" w:rsidR="003446DF" w:rsidRPr="003446DF" w:rsidRDefault="4A1F6EDC" w:rsidP="003446DF">
      <w:pPr>
        <w:pStyle w:val="a4"/>
        <w:numPr>
          <w:ilvl w:val="0"/>
          <w:numId w:val="7"/>
        </w:numPr>
        <w:jc w:val="both"/>
        <w:rPr>
          <w:lang w:val="en-US"/>
        </w:rPr>
      </w:pPr>
      <w:r w:rsidRPr="003446DF">
        <w:rPr>
          <w:rFonts w:ascii="Calibri Light" w:eastAsia="Calibri Light" w:hAnsi="Calibri Light" w:cs="Calibri Light"/>
          <w:sz w:val="26"/>
          <w:szCs w:val="26"/>
          <w:lang w:val="en-US"/>
        </w:rPr>
        <w:lastRenderedPageBreak/>
        <w:t>Jetla</w:t>
      </w:r>
      <w:r w:rsidR="24140986" w:rsidRPr="003446DF">
        <w:rPr>
          <w:rFonts w:ascii="Calibri Light" w:eastAsia="Calibri Light" w:hAnsi="Calibri Light" w:cs="Calibri Light"/>
          <w:sz w:val="26"/>
          <w:szCs w:val="26"/>
          <w:lang w:val="en-US"/>
        </w:rPr>
        <w:t>g? Go</w:t>
      </w:r>
      <w:r w:rsidRPr="003446DF">
        <w:rPr>
          <w:rFonts w:ascii="Calibri Light" w:eastAsia="Calibri Light" w:hAnsi="Calibri Light" w:cs="Calibri Light"/>
          <w:sz w:val="26"/>
          <w:szCs w:val="26"/>
          <w:lang w:val="en-US"/>
        </w:rPr>
        <w:t xml:space="preserve"> shopping</w:t>
      </w:r>
      <w:r w:rsidR="5DB697EB" w:rsidRPr="003446DF">
        <w:rPr>
          <w:rFonts w:ascii="Calibri Light" w:eastAsia="Calibri Light" w:hAnsi="Calibri Light" w:cs="Calibri Light"/>
          <w:sz w:val="26"/>
          <w:szCs w:val="26"/>
          <w:lang w:val="en-US"/>
        </w:rPr>
        <w:t xml:space="preserve"> in the evening</w:t>
      </w:r>
      <w:r w:rsidRPr="003446DF">
        <w:rPr>
          <w:rFonts w:ascii="Calibri Light" w:eastAsia="Calibri Light" w:hAnsi="Calibri Light" w:cs="Calibri Light"/>
          <w:sz w:val="26"/>
          <w:szCs w:val="26"/>
          <w:lang w:val="en-US"/>
        </w:rPr>
        <w:t>. The</w:t>
      </w:r>
      <w:r w:rsidR="45CC3D26" w:rsidRPr="003446DF">
        <w:rPr>
          <w:rFonts w:ascii="Calibri Light" w:eastAsia="Calibri Light" w:hAnsi="Calibri Light" w:cs="Calibri Light"/>
          <w:sz w:val="26"/>
          <w:szCs w:val="26"/>
          <w:lang w:val="en-US"/>
        </w:rPr>
        <w:t xml:space="preserve"> malls are typically open until 10 p.m. on weekdays, and even later on the weekends. </w:t>
      </w:r>
      <w:r w:rsidR="6AB92056" w:rsidRPr="003446DF">
        <w:rPr>
          <w:lang w:val="en-US"/>
        </w:rPr>
        <w:t xml:space="preserve"> </w:t>
      </w:r>
    </w:p>
    <w:p w14:paraId="516702B3" w14:textId="2471127F" w:rsidR="003446DF" w:rsidRPr="003446DF" w:rsidRDefault="6FDA6513" w:rsidP="003446DF">
      <w:pPr>
        <w:pStyle w:val="a4"/>
        <w:numPr>
          <w:ilvl w:val="0"/>
          <w:numId w:val="7"/>
        </w:numPr>
        <w:jc w:val="both"/>
        <w:rPr>
          <w:rFonts w:ascii="Calibri Light" w:eastAsia="Calibri Light" w:hAnsi="Calibri Light" w:cs="Calibri Light"/>
          <w:sz w:val="26"/>
          <w:szCs w:val="26"/>
          <w:lang w:val="en-US"/>
        </w:rPr>
      </w:pPr>
      <w:r w:rsidRPr="003446DF">
        <w:rPr>
          <w:lang w:val="en-US"/>
        </w:rPr>
        <w:t>Don’t</w:t>
      </w:r>
      <w:r w:rsidR="6AB92056" w:rsidRPr="003446DF">
        <w:rPr>
          <w:lang w:val="en-US"/>
        </w:rPr>
        <w:t xml:space="preserve"> </w:t>
      </w:r>
      <w:r w:rsidR="6AB92056" w:rsidRPr="003446DF">
        <w:rPr>
          <w:rFonts w:ascii="Calibri Light" w:eastAsia="Calibri Light" w:hAnsi="Calibri Light" w:cs="Calibri Light"/>
          <w:sz w:val="26"/>
          <w:szCs w:val="26"/>
          <w:lang w:val="en-US"/>
        </w:rPr>
        <w:t>wear your shoes indoors</w:t>
      </w:r>
      <w:r w:rsidR="7042404D" w:rsidRPr="003446DF">
        <w:rPr>
          <w:rFonts w:ascii="Calibri Light" w:eastAsia="Calibri Light" w:hAnsi="Calibri Light" w:cs="Calibri Light"/>
          <w:sz w:val="26"/>
          <w:szCs w:val="26"/>
          <w:lang w:val="en-US"/>
        </w:rPr>
        <w:t xml:space="preserve">. </w:t>
      </w:r>
      <w:r w:rsidR="6AB92056" w:rsidRPr="003446DF">
        <w:rPr>
          <w:rFonts w:ascii="Calibri Light" w:eastAsia="Calibri Light" w:hAnsi="Calibri Light" w:cs="Calibri Light"/>
          <w:sz w:val="26"/>
          <w:szCs w:val="26"/>
          <w:lang w:val="en-US"/>
        </w:rPr>
        <w:t xml:space="preserve">Wearing shoes indoors </w:t>
      </w:r>
      <w:r w:rsidR="43E80396" w:rsidRPr="003446DF">
        <w:rPr>
          <w:rFonts w:ascii="Calibri Light" w:eastAsia="Calibri Light" w:hAnsi="Calibri Light" w:cs="Calibri Light"/>
          <w:sz w:val="26"/>
          <w:szCs w:val="26"/>
          <w:lang w:val="en-US"/>
        </w:rPr>
        <w:t>is considered to be</w:t>
      </w:r>
      <w:r w:rsidR="6AB92056" w:rsidRPr="003446DF">
        <w:rPr>
          <w:rFonts w:ascii="Calibri Light" w:eastAsia="Calibri Light" w:hAnsi="Calibri Light" w:cs="Calibri Light"/>
          <w:sz w:val="26"/>
          <w:szCs w:val="26"/>
          <w:lang w:val="en-US"/>
        </w:rPr>
        <w:t xml:space="preserve"> rude, offensive, and just plain dirty. Don’t do it.</w:t>
      </w:r>
    </w:p>
    <w:p w14:paraId="60882947" w14:textId="0A900CDE" w:rsidR="003446DF" w:rsidRPr="003446DF" w:rsidRDefault="6D865383" w:rsidP="003446DF">
      <w:pPr>
        <w:pStyle w:val="a4"/>
        <w:numPr>
          <w:ilvl w:val="0"/>
          <w:numId w:val="7"/>
        </w:numPr>
        <w:jc w:val="both"/>
        <w:rPr>
          <w:rFonts w:ascii="Calibri Light" w:eastAsia="Calibri Light" w:hAnsi="Calibri Light" w:cs="Calibri Light"/>
          <w:sz w:val="26"/>
          <w:szCs w:val="26"/>
          <w:lang w:val="en-US"/>
        </w:rPr>
      </w:pPr>
      <w:r w:rsidRPr="003446DF">
        <w:rPr>
          <w:rFonts w:ascii="Calibri Light" w:eastAsia="Calibri Light" w:hAnsi="Calibri Light" w:cs="Calibri Light"/>
          <w:sz w:val="26"/>
          <w:szCs w:val="26"/>
          <w:lang w:val="en-US"/>
        </w:rPr>
        <w:t>Some places</w:t>
      </w:r>
      <w:r w:rsidR="1CB85FD1" w:rsidRPr="003446DF">
        <w:rPr>
          <w:rFonts w:ascii="Calibri Light" w:eastAsia="Calibri Light" w:hAnsi="Calibri Light" w:cs="Calibri Light"/>
          <w:sz w:val="26"/>
          <w:szCs w:val="26"/>
          <w:lang w:val="en-US"/>
        </w:rPr>
        <w:t xml:space="preserve"> might</w:t>
      </w:r>
      <w:r w:rsidR="3C5EC1B5" w:rsidRPr="003446DF">
        <w:rPr>
          <w:rFonts w:ascii="Calibri Light" w:eastAsia="Calibri Light" w:hAnsi="Calibri Light" w:cs="Calibri Light"/>
          <w:sz w:val="26"/>
          <w:szCs w:val="26"/>
          <w:lang w:val="en-US"/>
        </w:rPr>
        <w:t xml:space="preserve"> only</w:t>
      </w:r>
      <w:r w:rsidRPr="003446DF">
        <w:rPr>
          <w:rFonts w:ascii="Calibri Light" w:eastAsia="Calibri Light" w:hAnsi="Calibri Light" w:cs="Calibri Light"/>
          <w:sz w:val="26"/>
          <w:szCs w:val="26"/>
          <w:lang w:val="en-US"/>
        </w:rPr>
        <w:t xml:space="preserve"> </w:t>
      </w:r>
      <w:r w:rsidR="70E72185" w:rsidRPr="003446DF">
        <w:rPr>
          <w:rFonts w:ascii="Calibri Light" w:eastAsia="Calibri Light" w:hAnsi="Calibri Light" w:cs="Calibri Light"/>
          <w:sz w:val="26"/>
          <w:szCs w:val="26"/>
          <w:lang w:val="en-US"/>
        </w:rPr>
        <w:t xml:space="preserve">have </w:t>
      </w:r>
      <w:r w:rsidRPr="003446DF">
        <w:rPr>
          <w:rFonts w:ascii="Calibri Light" w:eastAsia="Calibri Light" w:hAnsi="Calibri Light" w:cs="Calibri Light"/>
          <w:sz w:val="26"/>
          <w:szCs w:val="26"/>
          <w:lang w:val="en-US"/>
        </w:rPr>
        <w:t xml:space="preserve">squat toilets. </w:t>
      </w:r>
      <w:r w:rsidR="5DE67EAD" w:rsidRPr="003446DF">
        <w:rPr>
          <w:rFonts w:ascii="Calibri Light" w:eastAsia="Calibri Light" w:hAnsi="Calibri Light" w:cs="Calibri Light"/>
          <w:sz w:val="26"/>
          <w:szCs w:val="26"/>
          <w:lang w:val="en-US"/>
        </w:rPr>
        <w:t xml:space="preserve">Be prepared and </w:t>
      </w:r>
      <w:r w:rsidR="341801B3" w:rsidRPr="003446DF">
        <w:rPr>
          <w:rFonts w:ascii="Calibri Light" w:eastAsia="Calibri Light" w:hAnsi="Calibri Light" w:cs="Calibri Light"/>
          <w:sz w:val="26"/>
          <w:szCs w:val="26"/>
          <w:lang w:val="en-US"/>
        </w:rPr>
        <w:t>bring essentials</w:t>
      </w:r>
      <w:r w:rsidRPr="003446DF">
        <w:rPr>
          <w:rFonts w:ascii="Calibri Light" w:eastAsia="Calibri Light" w:hAnsi="Calibri Light" w:cs="Calibri Light"/>
          <w:sz w:val="26"/>
          <w:szCs w:val="26"/>
          <w:lang w:val="en-US"/>
        </w:rPr>
        <w:t>.</w:t>
      </w:r>
    </w:p>
    <w:p w14:paraId="2138CC61" w14:textId="70EA4857" w:rsidR="003446DF" w:rsidRPr="003446DF" w:rsidRDefault="4F5D9CAB" w:rsidP="003446DF">
      <w:pPr>
        <w:pStyle w:val="a4"/>
        <w:numPr>
          <w:ilvl w:val="0"/>
          <w:numId w:val="7"/>
        </w:numPr>
        <w:jc w:val="both"/>
        <w:rPr>
          <w:rFonts w:ascii="Calibri Light" w:eastAsia="Calibri Light" w:hAnsi="Calibri Light" w:cs="Calibri Light"/>
          <w:sz w:val="26"/>
          <w:szCs w:val="26"/>
          <w:lang w:val="en-US"/>
        </w:rPr>
      </w:pPr>
      <w:r w:rsidRPr="003446DF">
        <w:rPr>
          <w:rFonts w:ascii="Calibri Light" w:eastAsia="Calibri Light" w:hAnsi="Calibri Light" w:cs="Calibri Light"/>
          <w:sz w:val="26"/>
          <w:szCs w:val="26"/>
          <w:lang w:val="en-US"/>
        </w:rPr>
        <w:t>In Malaysia, it’s normal to eat with your bare hand</w:t>
      </w:r>
      <w:r w:rsidR="7CEF6F32" w:rsidRPr="003446DF">
        <w:rPr>
          <w:rFonts w:ascii="Calibri Light" w:eastAsia="Calibri Light" w:hAnsi="Calibri Light" w:cs="Calibri Light"/>
          <w:sz w:val="26"/>
          <w:szCs w:val="26"/>
          <w:lang w:val="en-US"/>
        </w:rPr>
        <w:t xml:space="preserve">, just remember to always eat with your right hand. </w:t>
      </w:r>
      <w:r w:rsidRPr="003446DF">
        <w:rPr>
          <w:rFonts w:ascii="Calibri Light" w:eastAsia="Calibri Light" w:hAnsi="Calibri Light" w:cs="Calibri Light"/>
          <w:sz w:val="26"/>
          <w:szCs w:val="26"/>
          <w:lang w:val="en-US"/>
        </w:rPr>
        <w:t>Your left paw is reserved for less-savory things.</w:t>
      </w:r>
    </w:p>
    <w:p w14:paraId="1FB526EE" w14:textId="55BFB6F6" w:rsidR="2DEF1013" w:rsidRPr="003446DF" w:rsidRDefault="4F5D9CAB" w:rsidP="2DEF1013">
      <w:pPr>
        <w:pStyle w:val="a4"/>
        <w:numPr>
          <w:ilvl w:val="0"/>
          <w:numId w:val="7"/>
        </w:numPr>
        <w:jc w:val="both"/>
        <w:rPr>
          <w:rFonts w:asciiTheme="majorHAnsi" w:eastAsiaTheme="majorEastAsia" w:hAnsiTheme="majorHAnsi" w:cstheme="majorBidi"/>
          <w:color w:val="2F5496" w:themeColor="accent1" w:themeShade="BF"/>
          <w:sz w:val="26"/>
          <w:szCs w:val="26"/>
          <w:lang w:val="en-US"/>
        </w:rPr>
      </w:pPr>
      <w:r w:rsidRPr="003446DF">
        <w:rPr>
          <w:rFonts w:ascii="Calibri Light" w:eastAsia="Calibri Light" w:hAnsi="Calibri Light" w:cs="Calibri Light"/>
          <w:sz w:val="26"/>
          <w:szCs w:val="26"/>
          <w:lang w:val="en-US"/>
        </w:rPr>
        <w:t>Public displays of affection, such as kissing and fondling</w:t>
      </w:r>
      <w:r w:rsidR="4F1CE2F7" w:rsidRPr="003446DF">
        <w:rPr>
          <w:rFonts w:ascii="Calibri Light" w:eastAsia="Calibri Light" w:hAnsi="Calibri Light" w:cs="Calibri Light"/>
          <w:sz w:val="26"/>
          <w:szCs w:val="26"/>
          <w:lang w:val="en-US"/>
        </w:rPr>
        <w:t>,</w:t>
      </w:r>
      <w:r w:rsidR="789BDAAA" w:rsidRPr="003446DF">
        <w:rPr>
          <w:rFonts w:ascii="Calibri Light" w:eastAsia="Calibri Light" w:hAnsi="Calibri Light" w:cs="Calibri Light"/>
          <w:sz w:val="26"/>
          <w:szCs w:val="26"/>
          <w:lang w:val="en-US"/>
        </w:rPr>
        <w:t xml:space="preserve"> are not encouraged. Be intimate as much as you want... inside your hotel </w:t>
      </w:r>
      <w:r w:rsidR="7B2189CA" w:rsidRPr="003446DF">
        <w:rPr>
          <w:rFonts w:ascii="Calibri Light" w:eastAsia="Calibri Light" w:hAnsi="Calibri Light" w:cs="Calibri Light"/>
          <w:sz w:val="26"/>
          <w:szCs w:val="26"/>
          <w:lang w:val="en-US"/>
        </w:rPr>
        <w:t>room.</w:t>
      </w:r>
    </w:p>
    <w:p w14:paraId="02338DD0" w14:textId="134F050A" w:rsidR="3CDAB121" w:rsidRDefault="3CDAB121" w:rsidP="3CDAB121">
      <w:pPr>
        <w:rPr>
          <w:rFonts w:asciiTheme="majorHAnsi" w:eastAsiaTheme="majorEastAsia" w:hAnsiTheme="majorHAnsi" w:cstheme="majorBidi"/>
          <w:color w:val="2F5496" w:themeColor="accent1" w:themeShade="BF"/>
          <w:sz w:val="26"/>
          <w:szCs w:val="26"/>
          <w:lang w:val="en-US"/>
        </w:rPr>
      </w:pPr>
    </w:p>
    <w:p w14:paraId="4058628B" w14:textId="3ED4A55E" w:rsidR="75F19E11" w:rsidRPr="003446DF" w:rsidRDefault="75F19E11" w:rsidP="003446DF">
      <w:pPr>
        <w:jc w:val="center"/>
        <w:rPr>
          <w:rFonts w:asciiTheme="majorHAnsi" w:eastAsiaTheme="majorEastAsia" w:hAnsiTheme="majorHAnsi" w:cstheme="majorBidi"/>
          <w:b/>
          <w:bCs/>
          <w:color w:val="000000" w:themeColor="text1"/>
          <w:sz w:val="26"/>
          <w:szCs w:val="26"/>
          <w:lang w:val="en-US"/>
        </w:rPr>
      </w:pPr>
      <w:r w:rsidRPr="003446DF">
        <w:rPr>
          <w:rFonts w:asciiTheme="majorHAnsi" w:eastAsiaTheme="majorEastAsia" w:hAnsiTheme="majorHAnsi" w:cstheme="majorBidi"/>
          <w:b/>
          <w:bCs/>
          <w:color w:val="000000" w:themeColor="text1"/>
          <w:sz w:val="26"/>
          <w:szCs w:val="26"/>
          <w:lang w:val="en-US"/>
        </w:rPr>
        <w:t>Visa</w:t>
      </w:r>
    </w:p>
    <w:p w14:paraId="4539DB56" w14:textId="32936583" w:rsidR="003446DF" w:rsidRDefault="78935EC4" w:rsidP="003446DF">
      <w:pPr>
        <w:jc w:val="both"/>
        <w:rPr>
          <w:rFonts w:ascii="Calibri Light" w:eastAsia="Calibri Light" w:hAnsi="Calibri Light" w:cs="Calibri Light"/>
          <w:sz w:val="26"/>
          <w:szCs w:val="26"/>
          <w:lang w:val="en-US"/>
        </w:rPr>
      </w:pPr>
      <w:r w:rsidRPr="2DEF1013">
        <w:rPr>
          <w:rFonts w:ascii="Calibri Light" w:eastAsia="Calibri Light" w:hAnsi="Calibri Light" w:cs="Calibri Light"/>
          <w:sz w:val="26"/>
          <w:szCs w:val="26"/>
          <w:lang w:val="en-US"/>
        </w:rPr>
        <w:t xml:space="preserve">Many foreign </w:t>
      </w:r>
      <w:r w:rsidR="2EE5FA48" w:rsidRPr="2DEF1013">
        <w:rPr>
          <w:rFonts w:ascii="Calibri Light" w:eastAsia="Calibri Light" w:hAnsi="Calibri Light" w:cs="Calibri Light"/>
          <w:sz w:val="26"/>
          <w:szCs w:val="26"/>
          <w:lang w:val="en-US"/>
        </w:rPr>
        <w:t>travelers</w:t>
      </w:r>
      <w:r w:rsidRPr="2DEF1013">
        <w:rPr>
          <w:rFonts w:ascii="Calibri Light" w:eastAsia="Calibri Light" w:hAnsi="Calibri Light" w:cs="Calibri Light"/>
          <w:sz w:val="26"/>
          <w:szCs w:val="26"/>
          <w:lang w:val="en-US"/>
        </w:rPr>
        <w:t xml:space="preserve"> holding a passport valid for at least six months are granted visa-free entry to Malaysia</w:t>
      </w:r>
      <w:r w:rsidR="3433B9FA" w:rsidRPr="2DEF1013">
        <w:rPr>
          <w:rFonts w:ascii="Calibri Light" w:eastAsia="Calibri Light" w:hAnsi="Calibri Light" w:cs="Calibri Light"/>
          <w:sz w:val="26"/>
          <w:szCs w:val="26"/>
          <w:lang w:val="en-US"/>
        </w:rPr>
        <w:t>.</w:t>
      </w:r>
      <w:r w:rsidRPr="2DEF1013">
        <w:rPr>
          <w:rFonts w:ascii="Calibri Light" w:eastAsia="Calibri Light" w:hAnsi="Calibri Light" w:cs="Calibri Light"/>
          <w:sz w:val="26"/>
          <w:szCs w:val="26"/>
          <w:lang w:val="en-US"/>
        </w:rPr>
        <w:t xml:space="preserve"> </w:t>
      </w:r>
      <w:r w:rsidR="18905CBF" w:rsidRPr="2DEF1013">
        <w:rPr>
          <w:rFonts w:ascii="Calibri Light" w:eastAsia="Calibri Light" w:hAnsi="Calibri Light" w:cs="Calibri Light"/>
          <w:sz w:val="26"/>
          <w:szCs w:val="26"/>
          <w:lang w:val="en-US"/>
        </w:rPr>
        <w:t xml:space="preserve">The other </w:t>
      </w:r>
      <w:r w:rsidR="136DBDC6" w:rsidRPr="2DEF1013">
        <w:rPr>
          <w:rFonts w:ascii="Calibri Light" w:eastAsia="Calibri Light" w:hAnsi="Calibri Light" w:cs="Calibri Light"/>
          <w:sz w:val="26"/>
          <w:szCs w:val="26"/>
          <w:lang w:val="en-US"/>
        </w:rPr>
        <w:t xml:space="preserve">foreign nationals </w:t>
      </w:r>
      <w:r w:rsidR="31990611" w:rsidRPr="2DEF1013">
        <w:rPr>
          <w:rFonts w:ascii="Calibri Light" w:eastAsia="Calibri Light" w:hAnsi="Calibri Light" w:cs="Calibri Light"/>
          <w:sz w:val="26"/>
          <w:szCs w:val="26"/>
          <w:lang w:val="en-US"/>
        </w:rPr>
        <w:t xml:space="preserve">can </w:t>
      </w:r>
      <w:r w:rsidR="136DBDC6" w:rsidRPr="2DEF1013">
        <w:rPr>
          <w:rFonts w:ascii="Calibri Light" w:eastAsia="Calibri Light" w:hAnsi="Calibri Light" w:cs="Calibri Light"/>
          <w:sz w:val="26"/>
          <w:szCs w:val="26"/>
          <w:lang w:val="en-US"/>
        </w:rPr>
        <w:t>apply for an electronic visa to enter Malaysia. Applicants will receive their visas via email, after filling the application form with the necessary information and once the online credit card payment is completed.</w:t>
      </w:r>
    </w:p>
    <w:p w14:paraId="3D104474" w14:textId="341EEAD0" w:rsidR="003446DF" w:rsidRDefault="003446DF" w:rsidP="2DEF1013">
      <w:pPr>
        <w:rPr>
          <w:rFonts w:asciiTheme="majorHAnsi" w:eastAsiaTheme="majorEastAsia" w:hAnsiTheme="majorHAnsi" w:cstheme="majorBidi"/>
          <w:color w:val="2F5496" w:themeColor="accent1" w:themeShade="BF"/>
          <w:sz w:val="26"/>
          <w:szCs w:val="26"/>
          <w:lang w:val="en-US"/>
        </w:rPr>
      </w:pPr>
      <w:r>
        <w:rPr>
          <w:noProof/>
        </w:rPr>
        <w:drawing>
          <wp:inline distT="0" distB="0" distL="0" distR="0" wp14:anchorId="2122EAC8" wp14:editId="75813E0E">
            <wp:extent cx="5829300" cy="3546158"/>
            <wp:effectExtent l="0" t="0" r="0" b="0"/>
            <wp:docPr id="782365335" name="圖片 782365335" descr="一張含有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837066" cy="3550882"/>
                    </a:xfrm>
                    <a:prstGeom prst="rect">
                      <a:avLst/>
                    </a:prstGeom>
                  </pic:spPr>
                </pic:pic>
              </a:graphicData>
            </a:graphic>
          </wp:inline>
        </w:drawing>
      </w:r>
    </w:p>
    <w:p w14:paraId="5FB4C12B" w14:textId="7A3692EC" w:rsidR="0C643273" w:rsidRDefault="0C643273" w:rsidP="2DEF1013">
      <w:pPr>
        <w:rPr>
          <w:rFonts w:ascii="Calibri Light" w:eastAsia="Calibri Light" w:hAnsi="Calibri Light" w:cs="Calibri Light"/>
          <w:sz w:val="26"/>
          <w:szCs w:val="26"/>
          <w:lang w:val="en-US"/>
        </w:rPr>
      </w:pPr>
    </w:p>
    <w:p w14:paraId="25BCCD11" w14:textId="552ABFD5" w:rsidR="3CDAB121" w:rsidRDefault="003446DF" w:rsidP="3CDAB121">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noProof/>
          <w:color w:val="2F5496" w:themeColor="accent1" w:themeShade="BF"/>
          <w:sz w:val="26"/>
          <w:szCs w:val="26"/>
        </w:rPr>
        <w:lastRenderedPageBreak/>
        <w:drawing>
          <wp:inline distT="0" distB="0" distL="0" distR="0" wp14:anchorId="640E2A3D" wp14:editId="6FF06C28">
            <wp:extent cx="5715000" cy="3064403"/>
            <wp:effectExtent l="0" t="0" r="0" b="0"/>
            <wp:docPr id="15" name="圖片 15" descr="一張含有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avel Consultant - Kristean.png"/>
                    <pic:cNvPicPr/>
                  </pic:nvPicPr>
                  <pic:blipFill rotWithShape="1">
                    <a:blip r:embed="rId37" cstate="print">
                      <a:extLst>
                        <a:ext uri="{28A0092B-C50C-407E-A947-70E740481C1C}">
                          <a14:useLocalDpi xmlns:a14="http://schemas.microsoft.com/office/drawing/2010/main" val="0"/>
                        </a:ext>
                      </a:extLst>
                    </a:blip>
                    <a:srcRect l="11505" t="10364" r="10092" b="14896"/>
                    <a:stretch/>
                  </pic:blipFill>
                  <pic:spPr bwMode="auto">
                    <a:xfrm>
                      <a:off x="0" y="0"/>
                      <a:ext cx="5731765" cy="3073393"/>
                    </a:xfrm>
                    <a:prstGeom prst="rect">
                      <a:avLst/>
                    </a:prstGeom>
                    <a:ln>
                      <a:noFill/>
                    </a:ln>
                    <a:extLst>
                      <a:ext uri="{53640926-AAD7-44D8-BBD7-CCE9431645EC}">
                        <a14:shadowObscured xmlns:a14="http://schemas.microsoft.com/office/drawing/2010/main"/>
                      </a:ext>
                    </a:extLst>
                  </pic:spPr>
                </pic:pic>
              </a:graphicData>
            </a:graphic>
          </wp:inline>
        </w:drawing>
      </w:r>
    </w:p>
    <w:p w14:paraId="704B9680" w14:textId="37D9F15D" w:rsidR="7EDC6B79" w:rsidRDefault="7EDC6B79" w:rsidP="7EDC6B79"/>
    <w:p w14:paraId="1C7561F4" w14:textId="6E255A99" w:rsidR="7EDC6B79" w:rsidRDefault="7EDC6B79" w:rsidP="7EDC6B79"/>
    <w:p w14:paraId="0B19C02E" w14:textId="512F5987" w:rsidR="7EDC6B79" w:rsidRDefault="7EDC6B79" w:rsidP="7EDC6B79"/>
    <w:p w14:paraId="13E3A69E" w14:textId="4BA33191" w:rsidR="3CDAB121" w:rsidRDefault="3CDAB121" w:rsidP="3CDAB121"/>
    <w:sectPr w:rsidR="3CDAB121">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0002AFF" w:usb1="C000247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B1415"/>
    <w:multiLevelType w:val="hybridMultilevel"/>
    <w:tmpl w:val="E8E42C18"/>
    <w:lvl w:ilvl="0" w:tplc="4516B922">
      <w:start w:val="11"/>
      <w:numFmt w:val="bullet"/>
      <w:lvlText w:val="-"/>
      <w:lvlJc w:val="left"/>
      <w:pPr>
        <w:ind w:left="360" w:hanging="360"/>
      </w:pPr>
      <w:rPr>
        <w:rFonts w:ascii="Calibri Light" w:eastAsia="Calibri Light" w:hAnsi="Calibri Light" w:cs="Calibri Light" w:hint="default"/>
        <w:sz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BB01F5F"/>
    <w:multiLevelType w:val="hybridMultilevel"/>
    <w:tmpl w:val="807ED2BA"/>
    <w:lvl w:ilvl="0" w:tplc="C828602C">
      <w:start w:val="1"/>
      <w:numFmt w:val="bullet"/>
      <w:lvlText w:val=""/>
      <w:lvlJc w:val="left"/>
      <w:pPr>
        <w:ind w:left="720" w:hanging="360"/>
      </w:pPr>
      <w:rPr>
        <w:rFonts w:ascii="Symbol" w:hAnsi="Symbol" w:hint="default"/>
      </w:rPr>
    </w:lvl>
    <w:lvl w:ilvl="1" w:tplc="E334C19E">
      <w:start w:val="1"/>
      <w:numFmt w:val="bullet"/>
      <w:lvlText w:val="o"/>
      <w:lvlJc w:val="left"/>
      <w:pPr>
        <w:ind w:left="1440" w:hanging="360"/>
      </w:pPr>
      <w:rPr>
        <w:rFonts w:ascii="Courier New" w:hAnsi="Courier New" w:hint="default"/>
      </w:rPr>
    </w:lvl>
    <w:lvl w:ilvl="2" w:tplc="59D485B2">
      <w:start w:val="1"/>
      <w:numFmt w:val="bullet"/>
      <w:lvlText w:val=""/>
      <w:lvlJc w:val="left"/>
      <w:pPr>
        <w:ind w:left="2160" w:hanging="360"/>
      </w:pPr>
      <w:rPr>
        <w:rFonts w:ascii="Wingdings" w:hAnsi="Wingdings" w:hint="default"/>
      </w:rPr>
    </w:lvl>
    <w:lvl w:ilvl="3" w:tplc="9D68207C">
      <w:start w:val="1"/>
      <w:numFmt w:val="bullet"/>
      <w:lvlText w:val=""/>
      <w:lvlJc w:val="left"/>
      <w:pPr>
        <w:ind w:left="2880" w:hanging="360"/>
      </w:pPr>
      <w:rPr>
        <w:rFonts w:ascii="Symbol" w:hAnsi="Symbol" w:hint="default"/>
      </w:rPr>
    </w:lvl>
    <w:lvl w:ilvl="4" w:tplc="A4F26C72">
      <w:start w:val="1"/>
      <w:numFmt w:val="bullet"/>
      <w:lvlText w:val="o"/>
      <w:lvlJc w:val="left"/>
      <w:pPr>
        <w:ind w:left="3600" w:hanging="360"/>
      </w:pPr>
      <w:rPr>
        <w:rFonts w:ascii="Courier New" w:hAnsi="Courier New" w:hint="default"/>
      </w:rPr>
    </w:lvl>
    <w:lvl w:ilvl="5" w:tplc="D9FEA3B2">
      <w:start w:val="1"/>
      <w:numFmt w:val="bullet"/>
      <w:lvlText w:val=""/>
      <w:lvlJc w:val="left"/>
      <w:pPr>
        <w:ind w:left="4320" w:hanging="360"/>
      </w:pPr>
      <w:rPr>
        <w:rFonts w:ascii="Wingdings" w:hAnsi="Wingdings" w:hint="default"/>
      </w:rPr>
    </w:lvl>
    <w:lvl w:ilvl="6" w:tplc="8A0C7686">
      <w:start w:val="1"/>
      <w:numFmt w:val="bullet"/>
      <w:lvlText w:val=""/>
      <w:lvlJc w:val="left"/>
      <w:pPr>
        <w:ind w:left="5040" w:hanging="360"/>
      </w:pPr>
      <w:rPr>
        <w:rFonts w:ascii="Symbol" w:hAnsi="Symbol" w:hint="default"/>
      </w:rPr>
    </w:lvl>
    <w:lvl w:ilvl="7" w:tplc="633EC98C">
      <w:start w:val="1"/>
      <w:numFmt w:val="bullet"/>
      <w:lvlText w:val="o"/>
      <w:lvlJc w:val="left"/>
      <w:pPr>
        <w:ind w:left="5760" w:hanging="360"/>
      </w:pPr>
      <w:rPr>
        <w:rFonts w:ascii="Courier New" w:hAnsi="Courier New" w:hint="default"/>
      </w:rPr>
    </w:lvl>
    <w:lvl w:ilvl="8" w:tplc="7AC66620">
      <w:start w:val="1"/>
      <w:numFmt w:val="bullet"/>
      <w:lvlText w:val=""/>
      <w:lvlJc w:val="left"/>
      <w:pPr>
        <w:ind w:left="6480" w:hanging="360"/>
      </w:pPr>
      <w:rPr>
        <w:rFonts w:ascii="Wingdings" w:hAnsi="Wingdings" w:hint="default"/>
      </w:rPr>
    </w:lvl>
  </w:abstractNum>
  <w:abstractNum w:abstractNumId="2" w15:restartNumberingAfterBreak="0">
    <w:nsid w:val="17F1375E"/>
    <w:multiLevelType w:val="hybridMultilevel"/>
    <w:tmpl w:val="A97A52B8"/>
    <w:lvl w:ilvl="0" w:tplc="CAEC6504">
      <w:start w:val="1"/>
      <w:numFmt w:val="bullet"/>
      <w:lvlText w:val=""/>
      <w:lvlJc w:val="left"/>
      <w:pPr>
        <w:ind w:left="720" w:hanging="360"/>
      </w:pPr>
      <w:rPr>
        <w:rFonts w:ascii="Symbol" w:hAnsi="Symbol" w:hint="default"/>
      </w:rPr>
    </w:lvl>
    <w:lvl w:ilvl="1" w:tplc="D55835A0">
      <w:start w:val="1"/>
      <w:numFmt w:val="bullet"/>
      <w:lvlText w:val="o"/>
      <w:lvlJc w:val="left"/>
      <w:pPr>
        <w:ind w:left="1440" w:hanging="360"/>
      </w:pPr>
      <w:rPr>
        <w:rFonts w:ascii="Courier New" w:hAnsi="Courier New" w:hint="default"/>
      </w:rPr>
    </w:lvl>
    <w:lvl w:ilvl="2" w:tplc="8FCE7A42">
      <w:start w:val="1"/>
      <w:numFmt w:val="bullet"/>
      <w:lvlText w:val=""/>
      <w:lvlJc w:val="left"/>
      <w:pPr>
        <w:ind w:left="2160" w:hanging="360"/>
      </w:pPr>
      <w:rPr>
        <w:rFonts w:ascii="Wingdings" w:hAnsi="Wingdings" w:hint="default"/>
      </w:rPr>
    </w:lvl>
    <w:lvl w:ilvl="3" w:tplc="A5448E6A">
      <w:start w:val="1"/>
      <w:numFmt w:val="bullet"/>
      <w:lvlText w:val=""/>
      <w:lvlJc w:val="left"/>
      <w:pPr>
        <w:ind w:left="2880" w:hanging="360"/>
      </w:pPr>
      <w:rPr>
        <w:rFonts w:ascii="Symbol" w:hAnsi="Symbol" w:hint="default"/>
      </w:rPr>
    </w:lvl>
    <w:lvl w:ilvl="4" w:tplc="02E44B9C">
      <w:start w:val="1"/>
      <w:numFmt w:val="bullet"/>
      <w:lvlText w:val="o"/>
      <w:lvlJc w:val="left"/>
      <w:pPr>
        <w:ind w:left="3600" w:hanging="360"/>
      </w:pPr>
      <w:rPr>
        <w:rFonts w:ascii="Courier New" w:hAnsi="Courier New" w:hint="default"/>
      </w:rPr>
    </w:lvl>
    <w:lvl w:ilvl="5" w:tplc="3426270A">
      <w:start w:val="1"/>
      <w:numFmt w:val="bullet"/>
      <w:lvlText w:val=""/>
      <w:lvlJc w:val="left"/>
      <w:pPr>
        <w:ind w:left="4320" w:hanging="360"/>
      </w:pPr>
      <w:rPr>
        <w:rFonts w:ascii="Wingdings" w:hAnsi="Wingdings" w:hint="default"/>
      </w:rPr>
    </w:lvl>
    <w:lvl w:ilvl="6" w:tplc="33EAF026">
      <w:start w:val="1"/>
      <w:numFmt w:val="bullet"/>
      <w:lvlText w:val=""/>
      <w:lvlJc w:val="left"/>
      <w:pPr>
        <w:ind w:left="5040" w:hanging="360"/>
      </w:pPr>
      <w:rPr>
        <w:rFonts w:ascii="Symbol" w:hAnsi="Symbol" w:hint="default"/>
      </w:rPr>
    </w:lvl>
    <w:lvl w:ilvl="7" w:tplc="8A041D6C">
      <w:start w:val="1"/>
      <w:numFmt w:val="bullet"/>
      <w:lvlText w:val="o"/>
      <w:lvlJc w:val="left"/>
      <w:pPr>
        <w:ind w:left="5760" w:hanging="360"/>
      </w:pPr>
      <w:rPr>
        <w:rFonts w:ascii="Courier New" w:hAnsi="Courier New" w:hint="default"/>
      </w:rPr>
    </w:lvl>
    <w:lvl w:ilvl="8" w:tplc="0574ACAE">
      <w:start w:val="1"/>
      <w:numFmt w:val="bullet"/>
      <w:lvlText w:val=""/>
      <w:lvlJc w:val="left"/>
      <w:pPr>
        <w:ind w:left="6480" w:hanging="360"/>
      </w:pPr>
      <w:rPr>
        <w:rFonts w:ascii="Wingdings" w:hAnsi="Wingdings" w:hint="default"/>
      </w:rPr>
    </w:lvl>
  </w:abstractNum>
  <w:abstractNum w:abstractNumId="3" w15:restartNumberingAfterBreak="0">
    <w:nsid w:val="24AE5255"/>
    <w:multiLevelType w:val="hybridMultilevel"/>
    <w:tmpl w:val="942250C4"/>
    <w:lvl w:ilvl="0" w:tplc="F0CC881E">
      <w:start w:val="1"/>
      <w:numFmt w:val="bullet"/>
      <w:lvlText w:val=""/>
      <w:lvlJc w:val="left"/>
      <w:pPr>
        <w:ind w:left="720" w:hanging="360"/>
      </w:pPr>
      <w:rPr>
        <w:rFonts w:ascii="Symbol" w:hAnsi="Symbol" w:hint="default"/>
      </w:rPr>
    </w:lvl>
    <w:lvl w:ilvl="1" w:tplc="79A8A0A0">
      <w:start w:val="1"/>
      <w:numFmt w:val="bullet"/>
      <w:lvlText w:val="o"/>
      <w:lvlJc w:val="left"/>
      <w:pPr>
        <w:ind w:left="1440" w:hanging="360"/>
      </w:pPr>
      <w:rPr>
        <w:rFonts w:ascii="Courier New" w:hAnsi="Courier New" w:hint="default"/>
      </w:rPr>
    </w:lvl>
    <w:lvl w:ilvl="2" w:tplc="BDBEA5E2">
      <w:start w:val="1"/>
      <w:numFmt w:val="bullet"/>
      <w:lvlText w:val=""/>
      <w:lvlJc w:val="left"/>
      <w:pPr>
        <w:ind w:left="2160" w:hanging="360"/>
      </w:pPr>
      <w:rPr>
        <w:rFonts w:ascii="Wingdings" w:hAnsi="Wingdings" w:hint="default"/>
      </w:rPr>
    </w:lvl>
    <w:lvl w:ilvl="3" w:tplc="6DA240B4">
      <w:start w:val="1"/>
      <w:numFmt w:val="bullet"/>
      <w:lvlText w:val=""/>
      <w:lvlJc w:val="left"/>
      <w:pPr>
        <w:ind w:left="2880" w:hanging="360"/>
      </w:pPr>
      <w:rPr>
        <w:rFonts w:ascii="Symbol" w:hAnsi="Symbol" w:hint="default"/>
      </w:rPr>
    </w:lvl>
    <w:lvl w:ilvl="4" w:tplc="97842140">
      <w:start w:val="1"/>
      <w:numFmt w:val="bullet"/>
      <w:lvlText w:val="o"/>
      <w:lvlJc w:val="left"/>
      <w:pPr>
        <w:ind w:left="3600" w:hanging="360"/>
      </w:pPr>
      <w:rPr>
        <w:rFonts w:ascii="Courier New" w:hAnsi="Courier New" w:hint="default"/>
      </w:rPr>
    </w:lvl>
    <w:lvl w:ilvl="5" w:tplc="0130CACA">
      <w:start w:val="1"/>
      <w:numFmt w:val="bullet"/>
      <w:lvlText w:val=""/>
      <w:lvlJc w:val="left"/>
      <w:pPr>
        <w:ind w:left="4320" w:hanging="360"/>
      </w:pPr>
      <w:rPr>
        <w:rFonts w:ascii="Wingdings" w:hAnsi="Wingdings" w:hint="default"/>
      </w:rPr>
    </w:lvl>
    <w:lvl w:ilvl="6" w:tplc="4D92438C">
      <w:start w:val="1"/>
      <w:numFmt w:val="bullet"/>
      <w:lvlText w:val=""/>
      <w:lvlJc w:val="left"/>
      <w:pPr>
        <w:ind w:left="5040" w:hanging="360"/>
      </w:pPr>
      <w:rPr>
        <w:rFonts w:ascii="Symbol" w:hAnsi="Symbol" w:hint="default"/>
      </w:rPr>
    </w:lvl>
    <w:lvl w:ilvl="7" w:tplc="DFE62A48">
      <w:start w:val="1"/>
      <w:numFmt w:val="bullet"/>
      <w:lvlText w:val="o"/>
      <w:lvlJc w:val="left"/>
      <w:pPr>
        <w:ind w:left="5760" w:hanging="360"/>
      </w:pPr>
      <w:rPr>
        <w:rFonts w:ascii="Courier New" w:hAnsi="Courier New" w:hint="default"/>
      </w:rPr>
    </w:lvl>
    <w:lvl w:ilvl="8" w:tplc="77D811BE">
      <w:start w:val="1"/>
      <w:numFmt w:val="bullet"/>
      <w:lvlText w:val=""/>
      <w:lvlJc w:val="left"/>
      <w:pPr>
        <w:ind w:left="6480" w:hanging="360"/>
      </w:pPr>
      <w:rPr>
        <w:rFonts w:ascii="Wingdings" w:hAnsi="Wingdings" w:hint="default"/>
      </w:rPr>
    </w:lvl>
  </w:abstractNum>
  <w:abstractNum w:abstractNumId="4" w15:restartNumberingAfterBreak="0">
    <w:nsid w:val="4BBC3DFE"/>
    <w:multiLevelType w:val="hybridMultilevel"/>
    <w:tmpl w:val="09A2CB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551C6434"/>
    <w:multiLevelType w:val="hybridMultilevel"/>
    <w:tmpl w:val="E3F24288"/>
    <w:lvl w:ilvl="0" w:tplc="EFA66C9A">
      <w:start w:val="1"/>
      <w:numFmt w:val="bullet"/>
      <w:lvlText w:val=""/>
      <w:lvlJc w:val="left"/>
      <w:pPr>
        <w:ind w:left="720" w:hanging="360"/>
      </w:pPr>
      <w:rPr>
        <w:rFonts w:ascii="Symbol" w:hAnsi="Symbol" w:hint="default"/>
      </w:rPr>
    </w:lvl>
    <w:lvl w:ilvl="1" w:tplc="DFA432F0">
      <w:start w:val="1"/>
      <w:numFmt w:val="bullet"/>
      <w:lvlText w:val="o"/>
      <w:lvlJc w:val="left"/>
      <w:pPr>
        <w:ind w:left="1440" w:hanging="360"/>
      </w:pPr>
      <w:rPr>
        <w:rFonts w:ascii="Courier New" w:hAnsi="Courier New" w:hint="default"/>
      </w:rPr>
    </w:lvl>
    <w:lvl w:ilvl="2" w:tplc="AB881984">
      <w:start w:val="1"/>
      <w:numFmt w:val="bullet"/>
      <w:lvlText w:val=""/>
      <w:lvlJc w:val="left"/>
      <w:pPr>
        <w:ind w:left="2160" w:hanging="360"/>
      </w:pPr>
      <w:rPr>
        <w:rFonts w:ascii="Wingdings" w:hAnsi="Wingdings" w:hint="default"/>
      </w:rPr>
    </w:lvl>
    <w:lvl w:ilvl="3" w:tplc="5E16F5AC">
      <w:start w:val="1"/>
      <w:numFmt w:val="bullet"/>
      <w:lvlText w:val=""/>
      <w:lvlJc w:val="left"/>
      <w:pPr>
        <w:ind w:left="2880" w:hanging="360"/>
      </w:pPr>
      <w:rPr>
        <w:rFonts w:ascii="Symbol" w:hAnsi="Symbol" w:hint="default"/>
      </w:rPr>
    </w:lvl>
    <w:lvl w:ilvl="4" w:tplc="5678B146">
      <w:start w:val="1"/>
      <w:numFmt w:val="bullet"/>
      <w:lvlText w:val="o"/>
      <w:lvlJc w:val="left"/>
      <w:pPr>
        <w:ind w:left="3600" w:hanging="360"/>
      </w:pPr>
      <w:rPr>
        <w:rFonts w:ascii="Courier New" w:hAnsi="Courier New" w:hint="default"/>
      </w:rPr>
    </w:lvl>
    <w:lvl w:ilvl="5" w:tplc="4C6AF9BC">
      <w:start w:val="1"/>
      <w:numFmt w:val="bullet"/>
      <w:lvlText w:val=""/>
      <w:lvlJc w:val="left"/>
      <w:pPr>
        <w:ind w:left="4320" w:hanging="360"/>
      </w:pPr>
      <w:rPr>
        <w:rFonts w:ascii="Wingdings" w:hAnsi="Wingdings" w:hint="default"/>
      </w:rPr>
    </w:lvl>
    <w:lvl w:ilvl="6" w:tplc="2B0A97D6">
      <w:start w:val="1"/>
      <w:numFmt w:val="bullet"/>
      <w:lvlText w:val=""/>
      <w:lvlJc w:val="left"/>
      <w:pPr>
        <w:ind w:left="5040" w:hanging="360"/>
      </w:pPr>
      <w:rPr>
        <w:rFonts w:ascii="Symbol" w:hAnsi="Symbol" w:hint="default"/>
      </w:rPr>
    </w:lvl>
    <w:lvl w:ilvl="7" w:tplc="6D72268E">
      <w:start w:val="1"/>
      <w:numFmt w:val="bullet"/>
      <w:lvlText w:val="o"/>
      <w:lvlJc w:val="left"/>
      <w:pPr>
        <w:ind w:left="5760" w:hanging="360"/>
      </w:pPr>
      <w:rPr>
        <w:rFonts w:ascii="Courier New" w:hAnsi="Courier New" w:hint="default"/>
      </w:rPr>
    </w:lvl>
    <w:lvl w:ilvl="8" w:tplc="8326BA7E">
      <w:start w:val="1"/>
      <w:numFmt w:val="bullet"/>
      <w:lvlText w:val=""/>
      <w:lvlJc w:val="left"/>
      <w:pPr>
        <w:ind w:left="6480" w:hanging="360"/>
      </w:pPr>
      <w:rPr>
        <w:rFonts w:ascii="Wingdings" w:hAnsi="Wingdings" w:hint="default"/>
      </w:rPr>
    </w:lvl>
  </w:abstractNum>
  <w:abstractNum w:abstractNumId="6" w15:restartNumberingAfterBreak="0">
    <w:nsid w:val="7F720DFF"/>
    <w:multiLevelType w:val="hybridMultilevel"/>
    <w:tmpl w:val="6A70BB20"/>
    <w:lvl w:ilvl="0" w:tplc="49FCB61A">
      <w:start w:val="1"/>
      <w:numFmt w:val="bullet"/>
      <w:lvlText w:val=""/>
      <w:lvlJc w:val="left"/>
      <w:pPr>
        <w:ind w:left="720" w:hanging="360"/>
      </w:pPr>
      <w:rPr>
        <w:rFonts w:ascii="Symbol" w:hAnsi="Symbol" w:hint="default"/>
      </w:rPr>
    </w:lvl>
    <w:lvl w:ilvl="1" w:tplc="8F60FA9E">
      <w:start w:val="1"/>
      <w:numFmt w:val="bullet"/>
      <w:lvlText w:val="o"/>
      <w:lvlJc w:val="left"/>
      <w:pPr>
        <w:ind w:left="1440" w:hanging="360"/>
      </w:pPr>
      <w:rPr>
        <w:rFonts w:ascii="Courier New" w:hAnsi="Courier New" w:hint="default"/>
      </w:rPr>
    </w:lvl>
    <w:lvl w:ilvl="2" w:tplc="1C401690">
      <w:start w:val="1"/>
      <w:numFmt w:val="bullet"/>
      <w:lvlText w:val=""/>
      <w:lvlJc w:val="left"/>
      <w:pPr>
        <w:ind w:left="2160" w:hanging="360"/>
      </w:pPr>
      <w:rPr>
        <w:rFonts w:ascii="Wingdings" w:hAnsi="Wingdings" w:hint="default"/>
      </w:rPr>
    </w:lvl>
    <w:lvl w:ilvl="3" w:tplc="E84A1382">
      <w:start w:val="1"/>
      <w:numFmt w:val="bullet"/>
      <w:lvlText w:val=""/>
      <w:lvlJc w:val="left"/>
      <w:pPr>
        <w:ind w:left="2880" w:hanging="360"/>
      </w:pPr>
      <w:rPr>
        <w:rFonts w:ascii="Symbol" w:hAnsi="Symbol" w:hint="default"/>
      </w:rPr>
    </w:lvl>
    <w:lvl w:ilvl="4" w:tplc="C4E05128">
      <w:start w:val="1"/>
      <w:numFmt w:val="bullet"/>
      <w:lvlText w:val="o"/>
      <w:lvlJc w:val="left"/>
      <w:pPr>
        <w:ind w:left="3600" w:hanging="360"/>
      </w:pPr>
      <w:rPr>
        <w:rFonts w:ascii="Courier New" w:hAnsi="Courier New" w:hint="default"/>
      </w:rPr>
    </w:lvl>
    <w:lvl w:ilvl="5" w:tplc="CC98A1EC">
      <w:start w:val="1"/>
      <w:numFmt w:val="bullet"/>
      <w:lvlText w:val=""/>
      <w:lvlJc w:val="left"/>
      <w:pPr>
        <w:ind w:left="4320" w:hanging="360"/>
      </w:pPr>
      <w:rPr>
        <w:rFonts w:ascii="Wingdings" w:hAnsi="Wingdings" w:hint="default"/>
      </w:rPr>
    </w:lvl>
    <w:lvl w:ilvl="6" w:tplc="871A63DC">
      <w:start w:val="1"/>
      <w:numFmt w:val="bullet"/>
      <w:lvlText w:val=""/>
      <w:lvlJc w:val="left"/>
      <w:pPr>
        <w:ind w:left="5040" w:hanging="360"/>
      </w:pPr>
      <w:rPr>
        <w:rFonts w:ascii="Symbol" w:hAnsi="Symbol" w:hint="default"/>
      </w:rPr>
    </w:lvl>
    <w:lvl w:ilvl="7" w:tplc="7AAC8446">
      <w:start w:val="1"/>
      <w:numFmt w:val="bullet"/>
      <w:lvlText w:val="o"/>
      <w:lvlJc w:val="left"/>
      <w:pPr>
        <w:ind w:left="5760" w:hanging="360"/>
      </w:pPr>
      <w:rPr>
        <w:rFonts w:ascii="Courier New" w:hAnsi="Courier New" w:hint="default"/>
      </w:rPr>
    </w:lvl>
    <w:lvl w:ilvl="8" w:tplc="F97EE194">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6"/>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bordersDoNotSurroundHeader/>
  <w:bordersDoNotSurroundFooter/>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7F9E1EF"/>
    <w:rsid w:val="0004AB80"/>
    <w:rsid w:val="000F6CD8"/>
    <w:rsid w:val="001A16B3"/>
    <w:rsid w:val="0022EDF3"/>
    <w:rsid w:val="003446DF"/>
    <w:rsid w:val="003F4B3F"/>
    <w:rsid w:val="005C3053"/>
    <w:rsid w:val="00D4C0B9"/>
    <w:rsid w:val="00D83BD1"/>
    <w:rsid w:val="00FF2E85"/>
    <w:rsid w:val="010393F7"/>
    <w:rsid w:val="0135AD24"/>
    <w:rsid w:val="014E6FDF"/>
    <w:rsid w:val="0154D314"/>
    <w:rsid w:val="016CBA16"/>
    <w:rsid w:val="01ED0B89"/>
    <w:rsid w:val="0251E358"/>
    <w:rsid w:val="025C0205"/>
    <w:rsid w:val="027526D5"/>
    <w:rsid w:val="029C47C2"/>
    <w:rsid w:val="02C891E3"/>
    <w:rsid w:val="02C90D60"/>
    <w:rsid w:val="03145E95"/>
    <w:rsid w:val="034FD700"/>
    <w:rsid w:val="037F8D73"/>
    <w:rsid w:val="0385990C"/>
    <w:rsid w:val="03DA96CF"/>
    <w:rsid w:val="03EFEF6E"/>
    <w:rsid w:val="04019E9C"/>
    <w:rsid w:val="040A13EA"/>
    <w:rsid w:val="04171453"/>
    <w:rsid w:val="04507932"/>
    <w:rsid w:val="0491B27B"/>
    <w:rsid w:val="04FD878A"/>
    <w:rsid w:val="055B20A9"/>
    <w:rsid w:val="056160C1"/>
    <w:rsid w:val="05686EC5"/>
    <w:rsid w:val="057FFE12"/>
    <w:rsid w:val="0596BFDB"/>
    <w:rsid w:val="059DC1C4"/>
    <w:rsid w:val="05ACC6FA"/>
    <w:rsid w:val="05C32A7B"/>
    <w:rsid w:val="05D59500"/>
    <w:rsid w:val="0602E43E"/>
    <w:rsid w:val="06100C13"/>
    <w:rsid w:val="06158AF9"/>
    <w:rsid w:val="061F0C16"/>
    <w:rsid w:val="06254EDF"/>
    <w:rsid w:val="067275D0"/>
    <w:rsid w:val="06766855"/>
    <w:rsid w:val="06842666"/>
    <w:rsid w:val="071AE8E0"/>
    <w:rsid w:val="07316FE6"/>
    <w:rsid w:val="0738EBCA"/>
    <w:rsid w:val="078249B7"/>
    <w:rsid w:val="08411E14"/>
    <w:rsid w:val="08733176"/>
    <w:rsid w:val="08BC9093"/>
    <w:rsid w:val="08EE6119"/>
    <w:rsid w:val="08FF898B"/>
    <w:rsid w:val="095EF4C4"/>
    <w:rsid w:val="09A29585"/>
    <w:rsid w:val="09BB46D1"/>
    <w:rsid w:val="09F3C8E5"/>
    <w:rsid w:val="0A04EE33"/>
    <w:rsid w:val="0A078DC0"/>
    <w:rsid w:val="0A2D4EB5"/>
    <w:rsid w:val="0A4877E4"/>
    <w:rsid w:val="0A9BFA35"/>
    <w:rsid w:val="0B37E367"/>
    <w:rsid w:val="0B487FEF"/>
    <w:rsid w:val="0B56C8B6"/>
    <w:rsid w:val="0B589F00"/>
    <w:rsid w:val="0B87F6D7"/>
    <w:rsid w:val="0BB0AEF4"/>
    <w:rsid w:val="0BB1FD42"/>
    <w:rsid w:val="0C0E2B89"/>
    <w:rsid w:val="0C184821"/>
    <w:rsid w:val="0C643273"/>
    <w:rsid w:val="0C6A28A5"/>
    <w:rsid w:val="0CE13607"/>
    <w:rsid w:val="0D0751F3"/>
    <w:rsid w:val="0D38F0CC"/>
    <w:rsid w:val="0D4550D9"/>
    <w:rsid w:val="0D687948"/>
    <w:rsid w:val="0D9A782E"/>
    <w:rsid w:val="0DBE7828"/>
    <w:rsid w:val="0DFA3E81"/>
    <w:rsid w:val="0E0D30B1"/>
    <w:rsid w:val="0E3E37BB"/>
    <w:rsid w:val="0EB13327"/>
    <w:rsid w:val="0EEC83F5"/>
    <w:rsid w:val="0EF481A6"/>
    <w:rsid w:val="0EFA7ECC"/>
    <w:rsid w:val="0EFB1644"/>
    <w:rsid w:val="0EFEF715"/>
    <w:rsid w:val="0F25A39C"/>
    <w:rsid w:val="0F876B28"/>
    <w:rsid w:val="0F902FC5"/>
    <w:rsid w:val="0FADFF87"/>
    <w:rsid w:val="0FE1A0EA"/>
    <w:rsid w:val="0FF0F8B3"/>
    <w:rsid w:val="0FF5930F"/>
    <w:rsid w:val="105645D4"/>
    <w:rsid w:val="1083C097"/>
    <w:rsid w:val="10988491"/>
    <w:rsid w:val="10A4C878"/>
    <w:rsid w:val="10ABC3F6"/>
    <w:rsid w:val="10C8428A"/>
    <w:rsid w:val="10E64A81"/>
    <w:rsid w:val="10ED727A"/>
    <w:rsid w:val="11136EF7"/>
    <w:rsid w:val="111D87D6"/>
    <w:rsid w:val="119D3005"/>
    <w:rsid w:val="119F3452"/>
    <w:rsid w:val="11C7EC4D"/>
    <w:rsid w:val="11D321C4"/>
    <w:rsid w:val="11EBBB43"/>
    <w:rsid w:val="11EE654E"/>
    <w:rsid w:val="11F41429"/>
    <w:rsid w:val="12226CE0"/>
    <w:rsid w:val="1225AF9C"/>
    <w:rsid w:val="123516A5"/>
    <w:rsid w:val="123FB37F"/>
    <w:rsid w:val="128765E0"/>
    <w:rsid w:val="1303D408"/>
    <w:rsid w:val="131020E0"/>
    <w:rsid w:val="131696FD"/>
    <w:rsid w:val="136DBDC6"/>
    <w:rsid w:val="1377C4A4"/>
    <w:rsid w:val="138A993A"/>
    <w:rsid w:val="13E91D7E"/>
    <w:rsid w:val="13EE8549"/>
    <w:rsid w:val="13F442BA"/>
    <w:rsid w:val="14032ECB"/>
    <w:rsid w:val="141CD8A2"/>
    <w:rsid w:val="14C72C5D"/>
    <w:rsid w:val="14DC6343"/>
    <w:rsid w:val="14DD21CF"/>
    <w:rsid w:val="14DDC048"/>
    <w:rsid w:val="14DF38F8"/>
    <w:rsid w:val="14E986CD"/>
    <w:rsid w:val="15143161"/>
    <w:rsid w:val="151D14EA"/>
    <w:rsid w:val="152D20A8"/>
    <w:rsid w:val="1566D005"/>
    <w:rsid w:val="157222CB"/>
    <w:rsid w:val="157FEF94"/>
    <w:rsid w:val="15E7C594"/>
    <w:rsid w:val="15FBEFB5"/>
    <w:rsid w:val="163C9744"/>
    <w:rsid w:val="166879E6"/>
    <w:rsid w:val="168CB174"/>
    <w:rsid w:val="16AD13FF"/>
    <w:rsid w:val="16E23B8A"/>
    <w:rsid w:val="172CEF5C"/>
    <w:rsid w:val="175AAC6C"/>
    <w:rsid w:val="17607829"/>
    <w:rsid w:val="1777E99C"/>
    <w:rsid w:val="177A746C"/>
    <w:rsid w:val="17B14D71"/>
    <w:rsid w:val="17BDCFE1"/>
    <w:rsid w:val="1812827C"/>
    <w:rsid w:val="18390DBA"/>
    <w:rsid w:val="18905CBF"/>
    <w:rsid w:val="18C2FD1A"/>
    <w:rsid w:val="18F8E3F3"/>
    <w:rsid w:val="19207388"/>
    <w:rsid w:val="193A9189"/>
    <w:rsid w:val="198FB6DE"/>
    <w:rsid w:val="19F59869"/>
    <w:rsid w:val="1A0A578E"/>
    <w:rsid w:val="1A31C319"/>
    <w:rsid w:val="1A9074B8"/>
    <w:rsid w:val="1AA1566C"/>
    <w:rsid w:val="1ABC087C"/>
    <w:rsid w:val="1AC7F135"/>
    <w:rsid w:val="1ACE7464"/>
    <w:rsid w:val="1ADBF595"/>
    <w:rsid w:val="1B17F037"/>
    <w:rsid w:val="1B1F05AC"/>
    <w:rsid w:val="1B24889D"/>
    <w:rsid w:val="1B3E21B6"/>
    <w:rsid w:val="1B78A503"/>
    <w:rsid w:val="1BB4E264"/>
    <w:rsid w:val="1BDCE9BB"/>
    <w:rsid w:val="1C53080C"/>
    <w:rsid w:val="1C57A928"/>
    <w:rsid w:val="1CA2AB3F"/>
    <w:rsid w:val="1CB85FD1"/>
    <w:rsid w:val="1CDBA326"/>
    <w:rsid w:val="1CEF91CC"/>
    <w:rsid w:val="1D0886F3"/>
    <w:rsid w:val="1D27C93C"/>
    <w:rsid w:val="1D891F0A"/>
    <w:rsid w:val="1DACEA07"/>
    <w:rsid w:val="1DBC255D"/>
    <w:rsid w:val="1E0EE8A0"/>
    <w:rsid w:val="1EF0836B"/>
    <w:rsid w:val="1EFC79DD"/>
    <w:rsid w:val="1F3C48F7"/>
    <w:rsid w:val="1F48F8DA"/>
    <w:rsid w:val="1F530A3C"/>
    <w:rsid w:val="1F94B8CD"/>
    <w:rsid w:val="1F9B7668"/>
    <w:rsid w:val="1FB3A2A6"/>
    <w:rsid w:val="1FC2A8F6"/>
    <w:rsid w:val="2059205E"/>
    <w:rsid w:val="205CDECD"/>
    <w:rsid w:val="20977AE2"/>
    <w:rsid w:val="20B7D16B"/>
    <w:rsid w:val="21021C71"/>
    <w:rsid w:val="21477E0E"/>
    <w:rsid w:val="214F2CC5"/>
    <w:rsid w:val="216E40D4"/>
    <w:rsid w:val="2184A7CF"/>
    <w:rsid w:val="2196B5C8"/>
    <w:rsid w:val="21CBD2A6"/>
    <w:rsid w:val="22052F77"/>
    <w:rsid w:val="22147210"/>
    <w:rsid w:val="222A1835"/>
    <w:rsid w:val="222E6997"/>
    <w:rsid w:val="22306691"/>
    <w:rsid w:val="22BDB759"/>
    <w:rsid w:val="22E287D8"/>
    <w:rsid w:val="23129F4F"/>
    <w:rsid w:val="2333C8F4"/>
    <w:rsid w:val="23447423"/>
    <w:rsid w:val="2348D6E1"/>
    <w:rsid w:val="2397ACD0"/>
    <w:rsid w:val="23B29AE8"/>
    <w:rsid w:val="23E3ECE8"/>
    <w:rsid w:val="23EE8C58"/>
    <w:rsid w:val="24140986"/>
    <w:rsid w:val="2414B202"/>
    <w:rsid w:val="24211A6D"/>
    <w:rsid w:val="24295EA9"/>
    <w:rsid w:val="2462594D"/>
    <w:rsid w:val="246D374E"/>
    <w:rsid w:val="24B66CA4"/>
    <w:rsid w:val="24C9070D"/>
    <w:rsid w:val="24CBDACB"/>
    <w:rsid w:val="24E91A19"/>
    <w:rsid w:val="252D8308"/>
    <w:rsid w:val="25750250"/>
    <w:rsid w:val="2597254C"/>
    <w:rsid w:val="25A50CFB"/>
    <w:rsid w:val="25A6A092"/>
    <w:rsid w:val="25F23A74"/>
    <w:rsid w:val="261D6AAF"/>
    <w:rsid w:val="2622C784"/>
    <w:rsid w:val="265DFFED"/>
    <w:rsid w:val="269CA0B8"/>
    <w:rsid w:val="2734CC32"/>
    <w:rsid w:val="27372392"/>
    <w:rsid w:val="276D2659"/>
    <w:rsid w:val="27D9ACED"/>
    <w:rsid w:val="27DF0601"/>
    <w:rsid w:val="27EA0DD0"/>
    <w:rsid w:val="27F5B77C"/>
    <w:rsid w:val="27FEA772"/>
    <w:rsid w:val="283F1A9E"/>
    <w:rsid w:val="285EF631"/>
    <w:rsid w:val="286D1D08"/>
    <w:rsid w:val="2875F3DD"/>
    <w:rsid w:val="28CED53E"/>
    <w:rsid w:val="28E1A32D"/>
    <w:rsid w:val="298150B8"/>
    <w:rsid w:val="29818E21"/>
    <w:rsid w:val="29D3F09B"/>
    <w:rsid w:val="2A2BE432"/>
    <w:rsid w:val="2A33D537"/>
    <w:rsid w:val="2AB75D43"/>
    <w:rsid w:val="2AE6333B"/>
    <w:rsid w:val="2AE83CE8"/>
    <w:rsid w:val="2AEA8DE3"/>
    <w:rsid w:val="2AEFE83D"/>
    <w:rsid w:val="2B3D4717"/>
    <w:rsid w:val="2B4AB811"/>
    <w:rsid w:val="2B7DE08F"/>
    <w:rsid w:val="2B949BB8"/>
    <w:rsid w:val="2BAFF7A1"/>
    <w:rsid w:val="2BD83A5E"/>
    <w:rsid w:val="2C192A07"/>
    <w:rsid w:val="2C506085"/>
    <w:rsid w:val="2C935687"/>
    <w:rsid w:val="2D076298"/>
    <w:rsid w:val="2D2F253F"/>
    <w:rsid w:val="2D4DD6F2"/>
    <w:rsid w:val="2DEF1013"/>
    <w:rsid w:val="2DF8D6A4"/>
    <w:rsid w:val="2DFC4E47"/>
    <w:rsid w:val="2DFCB20F"/>
    <w:rsid w:val="2E17878C"/>
    <w:rsid w:val="2E6C8A88"/>
    <w:rsid w:val="2E9391AC"/>
    <w:rsid w:val="2EBEC8C6"/>
    <w:rsid w:val="2EDB310B"/>
    <w:rsid w:val="2EE5FA48"/>
    <w:rsid w:val="2F002A68"/>
    <w:rsid w:val="2F4A7EAE"/>
    <w:rsid w:val="2F86BFE1"/>
    <w:rsid w:val="2FB2BE1F"/>
    <w:rsid w:val="309E5013"/>
    <w:rsid w:val="30EB26BD"/>
    <w:rsid w:val="3100F753"/>
    <w:rsid w:val="3114B82F"/>
    <w:rsid w:val="311B88EA"/>
    <w:rsid w:val="31304E0D"/>
    <w:rsid w:val="3140827C"/>
    <w:rsid w:val="315E362B"/>
    <w:rsid w:val="31990611"/>
    <w:rsid w:val="31D2BFD7"/>
    <w:rsid w:val="31E16C4A"/>
    <w:rsid w:val="31E33065"/>
    <w:rsid w:val="321FF957"/>
    <w:rsid w:val="3229BAEB"/>
    <w:rsid w:val="322F9F77"/>
    <w:rsid w:val="325A8FCD"/>
    <w:rsid w:val="326ADE5B"/>
    <w:rsid w:val="32709AF7"/>
    <w:rsid w:val="3275D517"/>
    <w:rsid w:val="3299F689"/>
    <w:rsid w:val="32AC7C46"/>
    <w:rsid w:val="32B8E021"/>
    <w:rsid w:val="32E4BD0A"/>
    <w:rsid w:val="3354D5EB"/>
    <w:rsid w:val="33707C76"/>
    <w:rsid w:val="337A2082"/>
    <w:rsid w:val="33C6FCF8"/>
    <w:rsid w:val="33DA2750"/>
    <w:rsid w:val="34121AC5"/>
    <w:rsid w:val="341801B3"/>
    <w:rsid w:val="342C632B"/>
    <w:rsid w:val="3433B9FA"/>
    <w:rsid w:val="345D2D3F"/>
    <w:rsid w:val="3460F2BC"/>
    <w:rsid w:val="348F1A72"/>
    <w:rsid w:val="34B89755"/>
    <w:rsid w:val="34E641D7"/>
    <w:rsid w:val="34E6DE10"/>
    <w:rsid w:val="34E837FF"/>
    <w:rsid w:val="353FDFB3"/>
    <w:rsid w:val="357AF957"/>
    <w:rsid w:val="358D31CD"/>
    <w:rsid w:val="35C4A14E"/>
    <w:rsid w:val="36015AC1"/>
    <w:rsid w:val="3608F5AF"/>
    <w:rsid w:val="3628966B"/>
    <w:rsid w:val="3629B26B"/>
    <w:rsid w:val="363853D6"/>
    <w:rsid w:val="3654E745"/>
    <w:rsid w:val="367552A7"/>
    <w:rsid w:val="36B9BAF4"/>
    <w:rsid w:val="36CE1423"/>
    <w:rsid w:val="37626039"/>
    <w:rsid w:val="3770EE15"/>
    <w:rsid w:val="3794B61B"/>
    <w:rsid w:val="37BEF1D2"/>
    <w:rsid w:val="37E5AC01"/>
    <w:rsid w:val="37F9E1EF"/>
    <w:rsid w:val="38086C34"/>
    <w:rsid w:val="380DF142"/>
    <w:rsid w:val="38B4AA41"/>
    <w:rsid w:val="38D435D3"/>
    <w:rsid w:val="38FA9582"/>
    <w:rsid w:val="39277F26"/>
    <w:rsid w:val="39733BCB"/>
    <w:rsid w:val="39911580"/>
    <w:rsid w:val="39AADA68"/>
    <w:rsid w:val="3A950A06"/>
    <w:rsid w:val="3AA2D705"/>
    <w:rsid w:val="3AB207CB"/>
    <w:rsid w:val="3AFAC670"/>
    <w:rsid w:val="3B4950AA"/>
    <w:rsid w:val="3B4AEED9"/>
    <w:rsid w:val="3B98911F"/>
    <w:rsid w:val="3BADE8B2"/>
    <w:rsid w:val="3C5212F6"/>
    <w:rsid w:val="3C5EC1B5"/>
    <w:rsid w:val="3C646692"/>
    <w:rsid w:val="3C72AD32"/>
    <w:rsid w:val="3C78FE33"/>
    <w:rsid w:val="3CBEDB16"/>
    <w:rsid w:val="3CDAB121"/>
    <w:rsid w:val="3CFD7D4D"/>
    <w:rsid w:val="3D4CE2FB"/>
    <w:rsid w:val="3D4D14D1"/>
    <w:rsid w:val="3D83D549"/>
    <w:rsid w:val="3D98C897"/>
    <w:rsid w:val="3DA982D1"/>
    <w:rsid w:val="3DCB8E10"/>
    <w:rsid w:val="3DD22EB2"/>
    <w:rsid w:val="3DFB5528"/>
    <w:rsid w:val="3E214BDB"/>
    <w:rsid w:val="3E28B821"/>
    <w:rsid w:val="3E5A56A7"/>
    <w:rsid w:val="3E5EC3B1"/>
    <w:rsid w:val="3EBC7D69"/>
    <w:rsid w:val="3ED47895"/>
    <w:rsid w:val="3ED71159"/>
    <w:rsid w:val="3EF5E4D2"/>
    <w:rsid w:val="3F15D951"/>
    <w:rsid w:val="3F25EDD7"/>
    <w:rsid w:val="3F2C4B63"/>
    <w:rsid w:val="3F72EDF7"/>
    <w:rsid w:val="3F77F0BD"/>
    <w:rsid w:val="3F8A0C75"/>
    <w:rsid w:val="3F9CE30C"/>
    <w:rsid w:val="3F9D40DC"/>
    <w:rsid w:val="3FAB5333"/>
    <w:rsid w:val="3FBF8FEA"/>
    <w:rsid w:val="3FC81D90"/>
    <w:rsid w:val="3FDB7823"/>
    <w:rsid w:val="4029BE63"/>
    <w:rsid w:val="405BF18F"/>
    <w:rsid w:val="4065AC21"/>
    <w:rsid w:val="4085A9D4"/>
    <w:rsid w:val="40ACF1D5"/>
    <w:rsid w:val="40BC76E0"/>
    <w:rsid w:val="412BD731"/>
    <w:rsid w:val="418F345F"/>
    <w:rsid w:val="41D930CE"/>
    <w:rsid w:val="41F4F987"/>
    <w:rsid w:val="41F75F97"/>
    <w:rsid w:val="41FF05F0"/>
    <w:rsid w:val="421F1937"/>
    <w:rsid w:val="4281650D"/>
    <w:rsid w:val="4295B1E2"/>
    <w:rsid w:val="42B12FAE"/>
    <w:rsid w:val="42E268F1"/>
    <w:rsid w:val="42F489A7"/>
    <w:rsid w:val="4338F8F8"/>
    <w:rsid w:val="43430D67"/>
    <w:rsid w:val="43766D88"/>
    <w:rsid w:val="438662D7"/>
    <w:rsid w:val="4391AB87"/>
    <w:rsid w:val="43A69846"/>
    <w:rsid w:val="43B84DEF"/>
    <w:rsid w:val="43C59E68"/>
    <w:rsid w:val="43E80396"/>
    <w:rsid w:val="43F026D9"/>
    <w:rsid w:val="4423148B"/>
    <w:rsid w:val="4462DA00"/>
    <w:rsid w:val="447D7B0D"/>
    <w:rsid w:val="44AD9285"/>
    <w:rsid w:val="450C1CD9"/>
    <w:rsid w:val="450E68AB"/>
    <w:rsid w:val="4529F679"/>
    <w:rsid w:val="4531FDF5"/>
    <w:rsid w:val="45CC3D26"/>
    <w:rsid w:val="45DB2428"/>
    <w:rsid w:val="45ED389C"/>
    <w:rsid w:val="4632BCF5"/>
    <w:rsid w:val="4633235C"/>
    <w:rsid w:val="4658FF74"/>
    <w:rsid w:val="46C14DB4"/>
    <w:rsid w:val="46E514C3"/>
    <w:rsid w:val="4700E282"/>
    <w:rsid w:val="47096298"/>
    <w:rsid w:val="4729EA0C"/>
    <w:rsid w:val="47516245"/>
    <w:rsid w:val="4767C110"/>
    <w:rsid w:val="476E3DB5"/>
    <w:rsid w:val="481FDB94"/>
    <w:rsid w:val="489D53F8"/>
    <w:rsid w:val="48C6BE83"/>
    <w:rsid w:val="48DCDAFC"/>
    <w:rsid w:val="48E45494"/>
    <w:rsid w:val="4905F34D"/>
    <w:rsid w:val="4948932C"/>
    <w:rsid w:val="495594E7"/>
    <w:rsid w:val="49A52C33"/>
    <w:rsid w:val="49C225AC"/>
    <w:rsid w:val="49D87557"/>
    <w:rsid w:val="49F23B08"/>
    <w:rsid w:val="49F6E0FF"/>
    <w:rsid w:val="4A1F6EDC"/>
    <w:rsid w:val="4A7030F8"/>
    <w:rsid w:val="4A723132"/>
    <w:rsid w:val="4A809020"/>
    <w:rsid w:val="4AB2BAA3"/>
    <w:rsid w:val="4AFC1DCF"/>
    <w:rsid w:val="4B9C4653"/>
    <w:rsid w:val="4BA8B6B7"/>
    <w:rsid w:val="4BAF1A75"/>
    <w:rsid w:val="4BF0A5C1"/>
    <w:rsid w:val="4BFAE5ED"/>
    <w:rsid w:val="4BFDB408"/>
    <w:rsid w:val="4C08B9F0"/>
    <w:rsid w:val="4C17C2B5"/>
    <w:rsid w:val="4C4A1635"/>
    <w:rsid w:val="4C9381D8"/>
    <w:rsid w:val="4D05FEE8"/>
    <w:rsid w:val="4D07AF18"/>
    <w:rsid w:val="4D37C784"/>
    <w:rsid w:val="4D522902"/>
    <w:rsid w:val="4D55AD60"/>
    <w:rsid w:val="4D5CB717"/>
    <w:rsid w:val="4DDD59BA"/>
    <w:rsid w:val="4E1BFF3C"/>
    <w:rsid w:val="4E6BB237"/>
    <w:rsid w:val="4E9C1D81"/>
    <w:rsid w:val="4EA6A1FC"/>
    <w:rsid w:val="4ECA4926"/>
    <w:rsid w:val="4ED8A031"/>
    <w:rsid w:val="4F019B7C"/>
    <w:rsid w:val="4F1CE2F7"/>
    <w:rsid w:val="4F298E7E"/>
    <w:rsid w:val="4F3BF4F2"/>
    <w:rsid w:val="4F495C69"/>
    <w:rsid w:val="4F4E0892"/>
    <w:rsid w:val="4F5D9CAB"/>
    <w:rsid w:val="4F6CC55D"/>
    <w:rsid w:val="4F800864"/>
    <w:rsid w:val="4FACC98D"/>
    <w:rsid w:val="4FD2C342"/>
    <w:rsid w:val="4FD378B3"/>
    <w:rsid w:val="4FDCFD91"/>
    <w:rsid w:val="4FF23B4E"/>
    <w:rsid w:val="5013B847"/>
    <w:rsid w:val="501BA7A1"/>
    <w:rsid w:val="507B02B9"/>
    <w:rsid w:val="5080D444"/>
    <w:rsid w:val="50AF830C"/>
    <w:rsid w:val="50D4886C"/>
    <w:rsid w:val="50EB5022"/>
    <w:rsid w:val="5111F252"/>
    <w:rsid w:val="5124D32D"/>
    <w:rsid w:val="5134A859"/>
    <w:rsid w:val="515264CC"/>
    <w:rsid w:val="515F2D57"/>
    <w:rsid w:val="51637F22"/>
    <w:rsid w:val="51659BE6"/>
    <w:rsid w:val="5193F52A"/>
    <w:rsid w:val="52293464"/>
    <w:rsid w:val="522CF50C"/>
    <w:rsid w:val="52424898"/>
    <w:rsid w:val="5255043A"/>
    <w:rsid w:val="5280D485"/>
    <w:rsid w:val="52C1B28A"/>
    <w:rsid w:val="52CCC598"/>
    <w:rsid w:val="53167994"/>
    <w:rsid w:val="53349AEA"/>
    <w:rsid w:val="5351E7C1"/>
    <w:rsid w:val="53648BB4"/>
    <w:rsid w:val="53828B04"/>
    <w:rsid w:val="53E35FA3"/>
    <w:rsid w:val="53F4903E"/>
    <w:rsid w:val="5424B0D1"/>
    <w:rsid w:val="542E12FB"/>
    <w:rsid w:val="54332921"/>
    <w:rsid w:val="5489E736"/>
    <w:rsid w:val="54C6D48A"/>
    <w:rsid w:val="54DE45D3"/>
    <w:rsid w:val="55470223"/>
    <w:rsid w:val="558EE7EB"/>
    <w:rsid w:val="55974886"/>
    <w:rsid w:val="55A4AB27"/>
    <w:rsid w:val="55CA18D0"/>
    <w:rsid w:val="55D86004"/>
    <w:rsid w:val="560EB4B7"/>
    <w:rsid w:val="56CDEFAF"/>
    <w:rsid w:val="56ECDF86"/>
    <w:rsid w:val="573A0DBB"/>
    <w:rsid w:val="574CA799"/>
    <w:rsid w:val="57E0FB8B"/>
    <w:rsid w:val="580EE6D5"/>
    <w:rsid w:val="581FBF5B"/>
    <w:rsid w:val="5845700C"/>
    <w:rsid w:val="58777510"/>
    <w:rsid w:val="58D446E0"/>
    <w:rsid w:val="58EC5763"/>
    <w:rsid w:val="58F54C81"/>
    <w:rsid w:val="58FF3BFC"/>
    <w:rsid w:val="59245C53"/>
    <w:rsid w:val="59938558"/>
    <w:rsid w:val="59A86397"/>
    <w:rsid w:val="59A86D39"/>
    <w:rsid w:val="5A4DEB7A"/>
    <w:rsid w:val="5A57BA4F"/>
    <w:rsid w:val="5A723D09"/>
    <w:rsid w:val="5A89FA83"/>
    <w:rsid w:val="5AA226C1"/>
    <w:rsid w:val="5AC88AE9"/>
    <w:rsid w:val="5AE9A17C"/>
    <w:rsid w:val="5B357A36"/>
    <w:rsid w:val="5BFB47E8"/>
    <w:rsid w:val="5C00282C"/>
    <w:rsid w:val="5C03A35B"/>
    <w:rsid w:val="5C0FD3F6"/>
    <w:rsid w:val="5C243171"/>
    <w:rsid w:val="5CD4E3A5"/>
    <w:rsid w:val="5CDBE875"/>
    <w:rsid w:val="5CE4F942"/>
    <w:rsid w:val="5D140872"/>
    <w:rsid w:val="5D2FD922"/>
    <w:rsid w:val="5D34C85E"/>
    <w:rsid w:val="5D4DC0A4"/>
    <w:rsid w:val="5D5557DC"/>
    <w:rsid w:val="5D5CD9B2"/>
    <w:rsid w:val="5DABB7B7"/>
    <w:rsid w:val="5DB6442F"/>
    <w:rsid w:val="5DB697EB"/>
    <w:rsid w:val="5DE67EAD"/>
    <w:rsid w:val="5E0C7B65"/>
    <w:rsid w:val="5E3BADD4"/>
    <w:rsid w:val="5E54873B"/>
    <w:rsid w:val="5E5C5CB2"/>
    <w:rsid w:val="5E7AE485"/>
    <w:rsid w:val="5E8907B2"/>
    <w:rsid w:val="5F1BD77A"/>
    <w:rsid w:val="5F7BC57C"/>
    <w:rsid w:val="5FBE2381"/>
    <w:rsid w:val="5FFFDBD3"/>
    <w:rsid w:val="600EC86D"/>
    <w:rsid w:val="603AE6F6"/>
    <w:rsid w:val="603E64EE"/>
    <w:rsid w:val="604A5F8F"/>
    <w:rsid w:val="607D5CB2"/>
    <w:rsid w:val="60ABA50A"/>
    <w:rsid w:val="60ADA400"/>
    <w:rsid w:val="60D3B8F5"/>
    <w:rsid w:val="60D46744"/>
    <w:rsid w:val="60E61B00"/>
    <w:rsid w:val="611A90B4"/>
    <w:rsid w:val="6181B1A2"/>
    <w:rsid w:val="61B23A8C"/>
    <w:rsid w:val="61F413B2"/>
    <w:rsid w:val="620771F2"/>
    <w:rsid w:val="6208AB1E"/>
    <w:rsid w:val="626DF378"/>
    <w:rsid w:val="629F7750"/>
    <w:rsid w:val="62C220EA"/>
    <w:rsid w:val="62D1F609"/>
    <w:rsid w:val="62D91946"/>
    <w:rsid w:val="62EA46CB"/>
    <w:rsid w:val="630D100D"/>
    <w:rsid w:val="63351F75"/>
    <w:rsid w:val="63989D82"/>
    <w:rsid w:val="63A06B01"/>
    <w:rsid w:val="63DD8EEC"/>
    <w:rsid w:val="64019E36"/>
    <w:rsid w:val="643B71A2"/>
    <w:rsid w:val="649410E9"/>
    <w:rsid w:val="64A394C5"/>
    <w:rsid w:val="64C2FC11"/>
    <w:rsid w:val="64DD42DD"/>
    <w:rsid w:val="64E8F577"/>
    <w:rsid w:val="64EDCE84"/>
    <w:rsid w:val="65420552"/>
    <w:rsid w:val="6563B1AA"/>
    <w:rsid w:val="6586FE36"/>
    <w:rsid w:val="6594B743"/>
    <w:rsid w:val="65A218A6"/>
    <w:rsid w:val="65A705B6"/>
    <w:rsid w:val="66080E73"/>
    <w:rsid w:val="660F7DC6"/>
    <w:rsid w:val="66232CA8"/>
    <w:rsid w:val="663A67CC"/>
    <w:rsid w:val="6696FA53"/>
    <w:rsid w:val="66C12D81"/>
    <w:rsid w:val="66E2B8B1"/>
    <w:rsid w:val="66FE046D"/>
    <w:rsid w:val="6727B21F"/>
    <w:rsid w:val="67342AF6"/>
    <w:rsid w:val="67529B53"/>
    <w:rsid w:val="67683A46"/>
    <w:rsid w:val="677EA4A6"/>
    <w:rsid w:val="6798F778"/>
    <w:rsid w:val="679DF934"/>
    <w:rsid w:val="67A1EF35"/>
    <w:rsid w:val="67BB83D7"/>
    <w:rsid w:val="67FAC557"/>
    <w:rsid w:val="67FB7AFA"/>
    <w:rsid w:val="68032B6E"/>
    <w:rsid w:val="6824827B"/>
    <w:rsid w:val="685AC83B"/>
    <w:rsid w:val="68C45026"/>
    <w:rsid w:val="68D547CA"/>
    <w:rsid w:val="690DA679"/>
    <w:rsid w:val="693758A0"/>
    <w:rsid w:val="693A51B9"/>
    <w:rsid w:val="694CFFCC"/>
    <w:rsid w:val="69796356"/>
    <w:rsid w:val="69A2C39A"/>
    <w:rsid w:val="6A034E92"/>
    <w:rsid w:val="6A12F2BF"/>
    <w:rsid w:val="6A8C4928"/>
    <w:rsid w:val="6A9C1BE2"/>
    <w:rsid w:val="6AB92056"/>
    <w:rsid w:val="6AE2D8BE"/>
    <w:rsid w:val="6B2D71BB"/>
    <w:rsid w:val="6B2F15BA"/>
    <w:rsid w:val="6B680184"/>
    <w:rsid w:val="6B705728"/>
    <w:rsid w:val="6BBABC60"/>
    <w:rsid w:val="6BD3D59C"/>
    <w:rsid w:val="6BEF1B50"/>
    <w:rsid w:val="6C64BE41"/>
    <w:rsid w:val="6CA2289A"/>
    <w:rsid w:val="6CB27F7F"/>
    <w:rsid w:val="6CBAB156"/>
    <w:rsid w:val="6CD118CD"/>
    <w:rsid w:val="6CE0C02B"/>
    <w:rsid w:val="6D275F60"/>
    <w:rsid w:val="6D364305"/>
    <w:rsid w:val="6D377341"/>
    <w:rsid w:val="6D82A677"/>
    <w:rsid w:val="6D865383"/>
    <w:rsid w:val="6DC10C13"/>
    <w:rsid w:val="6DC7CCDC"/>
    <w:rsid w:val="6E2DDDF0"/>
    <w:rsid w:val="6E3886D6"/>
    <w:rsid w:val="6E5376C2"/>
    <w:rsid w:val="6E84868B"/>
    <w:rsid w:val="6E899A57"/>
    <w:rsid w:val="6E9E23CC"/>
    <w:rsid w:val="6EA3541E"/>
    <w:rsid w:val="6EDB6480"/>
    <w:rsid w:val="6F064FE8"/>
    <w:rsid w:val="6F0E9658"/>
    <w:rsid w:val="6F623CAF"/>
    <w:rsid w:val="6F91336A"/>
    <w:rsid w:val="6FDA6513"/>
    <w:rsid w:val="6FEF3C62"/>
    <w:rsid w:val="7005C8A4"/>
    <w:rsid w:val="70146EB2"/>
    <w:rsid w:val="7016D106"/>
    <w:rsid w:val="703B1245"/>
    <w:rsid w:val="7042404D"/>
    <w:rsid w:val="7051B009"/>
    <w:rsid w:val="7061C16B"/>
    <w:rsid w:val="70654F8D"/>
    <w:rsid w:val="70CFA5EF"/>
    <w:rsid w:val="70E72185"/>
    <w:rsid w:val="71048FFC"/>
    <w:rsid w:val="710B41C6"/>
    <w:rsid w:val="71240634"/>
    <w:rsid w:val="717EED89"/>
    <w:rsid w:val="718AC80D"/>
    <w:rsid w:val="71A5CDC1"/>
    <w:rsid w:val="71A99955"/>
    <w:rsid w:val="71F32582"/>
    <w:rsid w:val="71F471C7"/>
    <w:rsid w:val="720C1701"/>
    <w:rsid w:val="721BF89B"/>
    <w:rsid w:val="728C7DE6"/>
    <w:rsid w:val="736F6AA9"/>
    <w:rsid w:val="73DB0A94"/>
    <w:rsid w:val="740B4006"/>
    <w:rsid w:val="7437FF8F"/>
    <w:rsid w:val="7461DFEA"/>
    <w:rsid w:val="74AC45D1"/>
    <w:rsid w:val="74D36C8E"/>
    <w:rsid w:val="74EB927B"/>
    <w:rsid w:val="74F9E38D"/>
    <w:rsid w:val="75235AC7"/>
    <w:rsid w:val="7541CED9"/>
    <w:rsid w:val="755876A2"/>
    <w:rsid w:val="755BB5EC"/>
    <w:rsid w:val="7574A81C"/>
    <w:rsid w:val="758D2ABC"/>
    <w:rsid w:val="75A5E177"/>
    <w:rsid w:val="75C83D39"/>
    <w:rsid w:val="75D2374B"/>
    <w:rsid w:val="75F19E11"/>
    <w:rsid w:val="75FA4789"/>
    <w:rsid w:val="7653DB54"/>
    <w:rsid w:val="76562F3A"/>
    <w:rsid w:val="766C0B7E"/>
    <w:rsid w:val="768B99BA"/>
    <w:rsid w:val="76F9E7F4"/>
    <w:rsid w:val="772D453B"/>
    <w:rsid w:val="7737A790"/>
    <w:rsid w:val="77EC9E73"/>
    <w:rsid w:val="77EDF4FD"/>
    <w:rsid w:val="77F3BC9A"/>
    <w:rsid w:val="77FB5FBF"/>
    <w:rsid w:val="780CA696"/>
    <w:rsid w:val="783C3520"/>
    <w:rsid w:val="783F3054"/>
    <w:rsid w:val="786E6AA9"/>
    <w:rsid w:val="7879BFBB"/>
    <w:rsid w:val="789183B0"/>
    <w:rsid w:val="78935EC4"/>
    <w:rsid w:val="789BDAAA"/>
    <w:rsid w:val="78A4503B"/>
    <w:rsid w:val="78B1E837"/>
    <w:rsid w:val="78DEC74C"/>
    <w:rsid w:val="79032AA8"/>
    <w:rsid w:val="7923295F"/>
    <w:rsid w:val="79247B9B"/>
    <w:rsid w:val="796D11CB"/>
    <w:rsid w:val="79A06334"/>
    <w:rsid w:val="79DC59E0"/>
    <w:rsid w:val="79EC915E"/>
    <w:rsid w:val="79FCAB56"/>
    <w:rsid w:val="79FEAA0F"/>
    <w:rsid w:val="7A6BD923"/>
    <w:rsid w:val="7A72E37B"/>
    <w:rsid w:val="7A7FBF8C"/>
    <w:rsid w:val="7A8AFDAB"/>
    <w:rsid w:val="7A8E24D9"/>
    <w:rsid w:val="7AA43B4A"/>
    <w:rsid w:val="7AADFB7D"/>
    <w:rsid w:val="7AB82DFE"/>
    <w:rsid w:val="7ACA819A"/>
    <w:rsid w:val="7AE1E38F"/>
    <w:rsid w:val="7AF0A4DB"/>
    <w:rsid w:val="7B05AA58"/>
    <w:rsid w:val="7B2189CA"/>
    <w:rsid w:val="7B2B6949"/>
    <w:rsid w:val="7B71D30C"/>
    <w:rsid w:val="7C3B16FE"/>
    <w:rsid w:val="7C40DB05"/>
    <w:rsid w:val="7C4D7E9A"/>
    <w:rsid w:val="7C7235C5"/>
    <w:rsid w:val="7C9B14CA"/>
    <w:rsid w:val="7CA9315B"/>
    <w:rsid w:val="7CB0008F"/>
    <w:rsid w:val="7CBF403A"/>
    <w:rsid w:val="7CC27D93"/>
    <w:rsid w:val="7CEEBCAF"/>
    <w:rsid w:val="7CEF6F32"/>
    <w:rsid w:val="7D35C6B4"/>
    <w:rsid w:val="7D634853"/>
    <w:rsid w:val="7D6DBD34"/>
    <w:rsid w:val="7D97A1BF"/>
    <w:rsid w:val="7E0866B3"/>
    <w:rsid w:val="7E20B4E0"/>
    <w:rsid w:val="7E4D1DB5"/>
    <w:rsid w:val="7E5645B9"/>
    <w:rsid w:val="7E86F0CE"/>
    <w:rsid w:val="7E87DD99"/>
    <w:rsid w:val="7EA86C1C"/>
    <w:rsid w:val="7EDC48F7"/>
    <w:rsid w:val="7EDC6B79"/>
    <w:rsid w:val="7F067E16"/>
    <w:rsid w:val="7F141C72"/>
    <w:rsid w:val="7F2ED6FE"/>
    <w:rsid w:val="7F671231"/>
    <w:rsid w:val="7FA7F965"/>
    <w:rsid w:val="7FD129DB"/>
    <w:rsid w:val="7FE6E3A0"/>
    <w:rsid w:val="7FF5F9D3"/>
    <w:rsid w:val="7FF7D891"/>
    <w:rsid w:val="7FFE1A64"/>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9E1EF"/>
  <w15:chartTrackingRefBased/>
  <w15:docId w15:val="{0116AA56-5AA1-4D62-A262-310421DD2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Pr>
      <w:rFonts w:asciiTheme="majorHAnsi" w:eastAsiaTheme="majorEastAsia" w:hAnsiTheme="majorHAnsi" w:cstheme="majorBidi"/>
      <w:color w:val="2F5496" w:themeColor="accent1" w:themeShade="BF"/>
      <w:sz w:val="32"/>
      <w:szCs w:val="32"/>
    </w:rPr>
  </w:style>
  <w:style w:type="character" w:customStyle="1" w:styleId="20">
    <w:name w:val="標題 2 字元"/>
    <w:basedOn w:val="a0"/>
    <w:link w:val="2"/>
    <w:uiPriority w:val="9"/>
    <w:rPr>
      <w:rFonts w:asciiTheme="majorHAnsi" w:eastAsiaTheme="majorEastAsia" w:hAnsiTheme="majorHAnsi" w:cstheme="majorBidi"/>
      <w:color w:val="2F5496" w:themeColor="accent1" w:themeShade="BF"/>
      <w:sz w:val="26"/>
      <w:szCs w:val="26"/>
    </w:rPr>
  </w:style>
  <w:style w:type="character" w:styleId="a3">
    <w:name w:val="Hyperlink"/>
    <w:basedOn w:val="a0"/>
    <w:uiPriority w:val="99"/>
    <w:unhideWhenUsed/>
    <w:rPr>
      <w:color w:val="0563C1" w:themeColor="hyperlink"/>
      <w:u w:val="single"/>
    </w:rPr>
  </w:style>
  <w:style w:type="paragraph" w:styleId="a4">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eg"/><Relationship Id="rId39" Type="http://schemas.openxmlformats.org/officeDocument/2006/relationships/theme" Target="theme/theme1.xml"/><Relationship Id="rId21" Type="http://schemas.openxmlformats.org/officeDocument/2006/relationships/image" Target="media/image17.jpg"/><Relationship Id="rId34" Type="http://schemas.openxmlformats.org/officeDocument/2006/relationships/image" Target="media/image30.pn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pn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pn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png"/><Relationship Id="rId30" Type="http://schemas.openxmlformats.org/officeDocument/2006/relationships/image" Target="media/image26.jpg"/><Relationship Id="rId35" Type="http://schemas.openxmlformats.org/officeDocument/2006/relationships/image" Target="media/image31.jpg"/><Relationship Id="rId8" Type="http://schemas.openxmlformats.org/officeDocument/2006/relationships/image" Target="media/image4.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23</Pages>
  <Words>1370</Words>
  <Characters>7809</Characters>
  <Application>Microsoft Office Word</Application>
  <DocSecurity>0</DocSecurity>
  <Lines>65</Lines>
  <Paragraphs>18</Paragraphs>
  <ScaleCrop>false</ScaleCrop>
  <Company/>
  <LinksUpToDate>false</LinksUpToDate>
  <CharactersWithSpaces>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Müller</dc:creator>
  <cp:keywords/>
  <dc:description/>
  <cp:lastModifiedBy>翊瑄 鐘</cp:lastModifiedBy>
  <cp:revision>2</cp:revision>
  <dcterms:created xsi:type="dcterms:W3CDTF">2020-03-25T18:20:00Z</dcterms:created>
  <dcterms:modified xsi:type="dcterms:W3CDTF">2020-04-21T07:40:00Z</dcterms:modified>
</cp:coreProperties>
</file>